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EA5533" w:rsidRDefault="003F750A">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EA5533" w:rsidRDefault="00EA5533">
      <w:pPr>
        <w:jc w:val="center"/>
        <w:rPr>
          <w:rFonts w:asciiTheme="majorEastAsia" w:eastAsiaTheme="majorEastAsia" w:hAnsiTheme="majorEastAsia"/>
          <w:b/>
          <w:sz w:val="72"/>
          <w:szCs w:val="72"/>
        </w:rPr>
      </w:pPr>
    </w:p>
    <w:p w14:paraId="449F041D" w14:textId="77777777" w:rsidR="00EA5533" w:rsidRDefault="00EA5533">
      <w:pPr>
        <w:jc w:val="center"/>
        <w:rPr>
          <w:rFonts w:asciiTheme="majorEastAsia" w:eastAsiaTheme="majorEastAsia" w:hAnsiTheme="majorEastAsia"/>
          <w:b/>
          <w:sz w:val="72"/>
          <w:szCs w:val="72"/>
        </w:rPr>
      </w:pPr>
    </w:p>
    <w:p w14:paraId="213098B2" w14:textId="77777777" w:rsidR="00EA5533" w:rsidRDefault="00EA5533">
      <w:pPr>
        <w:jc w:val="center"/>
        <w:rPr>
          <w:rFonts w:asciiTheme="majorEastAsia" w:eastAsiaTheme="majorEastAsia" w:hAnsiTheme="majorEastAsia"/>
          <w:b/>
          <w:sz w:val="72"/>
          <w:szCs w:val="72"/>
        </w:rPr>
      </w:pPr>
    </w:p>
    <w:p w14:paraId="5AC238B3" w14:textId="77777777" w:rsidR="00EA5533" w:rsidRDefault="003F750A">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2546B7F3" w:rsidR="00EA5533" w:rsidRDefault="003F750A">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6141D9" w:rsidRPr="006141D9">
        <w:rPr>
          <w:rFonts w:ascii="仿宋_GB2312" w:hAnsi="仿宋_GB2312" w:hint="eastAsia"/>
          <w:b/>
          <w:bCs/>
          <w:sz w:val="28"/>
          <w:szCs w:val="32"/>
        </w:rPr>
        <w:t>深</w:t>
      </w:r>
      <w:proofErr w:type="gramStart"/>
      <w:r w:rsidR="006141D9" w:rsidRPr="006141D9">
        <w:rPr>
          <w:rFonts w:ascii="仿宋_GB2312" w:hAnsi="仿宋_GB2312" w:hint="eastAsia"/>
          <w:b/>
          <w:bCs/>
          <w:sz w:val="28"/>
          <w:szCs w:val="32"/>
        </w:rPr>
        <w:t>汕</w:t>
      </w:r>
      <w:proofErr w:type="gramEnd"/>
      <w:r w:rsidR="006141D9" w:rsidRPr="006141D9">
        <w:rPr>
          <w:rFonts w:ascii="仿宋_GB2312" w:hAnsi="仿宋_GB2312" w:hint="eastAsia"/>
          <w:b/>
          <w:bCs/>
          <w:sz w:val="28"/>
          <w:szCs w:val="32"/>
        </w:rPr>
        <w:t>第二高速路由骨干网光缆（惠州段）维护抢修服务采购</w:t>
      </w:r>
    </w:p>
    <w:p w14:paraId="6CD545E6" w14:textId="386059D0" w:rsidR="00EA5533" w:rsidRDefault="003F750A">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XJ2025011</w:t>
      </w:r>
      <w:r w:rsidR="006141D9">
        <w:rPr>
          <w:rFonts w:ascii="仿宋_GB2312" w:hAnsi="仿宋_GB2312" w:hint="eastAsia"/>
          <w:b/>
          <w:bCs/>
          <w:sz w:val="28"/>
          <w:szCs w:val="32"/>
        </w:rPr>
        <w:t>4</w:t>
      </w:r>
    </w:p>
    <w:p w14:paraId="4596BE6B" w14:textId="473E801F" w:rsidR="00EA5533" w:rsidRDefault="003F750A">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9</w:t>
      </w:r>
      <w:r>
        <w:rPr>
          <w:rFonts w:ascii="仿宋_GB2312" w:hAnsi="仿宋_GB2312"/>
          <w:b/>
          <w:bCs/>
          <w:sz w:val="28"/>
          <w:szCs w:val="32"/>
        </w:rPr>
        <w:t>月</w:t>
      </w:r>
      <w:r w:rsidR="006141D9">
        <w:rPr>
          <w:rFonts w:ascii="仿宋_GB2312" w:hAnsi="仿宋_GB2312" w:hint="eastAsia"/>
          <w:b/>
          <w:bCs/>
          <w:sz w:val="28"/>
          <w:szCs w:val="32"/>
        </w:rPr>
        <w:t>25</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EA5533" w:rsidRDefault="00EA5533">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EA5533" w:rsidRDefault="00EA5533">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EA5533" w:rsidRDefault="00EA5533">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EA5533" w:rsidRDefault="00EA5533">
      <w:pPr>
        <w:autoSpaceDE w:val="0"/>
        <w:autoSpaceDN w:val="0"/>
        <w:adjustRightInd w:val="0"/>
        <w:snapToGrid w:val="0"/>
        <w:spacing w:line="360" w:lineRule="auto"/>
        <w:rPr>
          <w:rFonts w:ascii="仿宋_GB2312" w:hAnsi="仿宋_GB2312"/>
          <w:b/>
          <w:bCs/>
          <w:sz w:val="28"/>
          <w:szCs w:val="32"/>
        </w:rPr>
      </w:pPr>
    </w:p>
    <w:p w14:paraId="46CFE565" w14:textId="77777777" w:rsidR="00EA5533" w:rsidRDefault="003F750A">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5F569002" w:rsidR="00EA5533" w:rsidRDefault="003F750A">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二零二五年九月</w:t>
      </w:r>
      <w:r w:rsidR="006141D9">
        <w:rPr>
          <w:rFonts w:hint="eastAsia"/>
          <w:b/>
          <w:sz w:val="28"/>
        </w:rPr>
        <w:t>二十三</w:t>
      </w:r>
      <w:r>
        <w:rPr>
          <w:rFonts w:hint="eastAsia"/>
          <w:b/>
          <w:sz w:val="28"/>
        </w:rPr>
        <w:t>日</w:t>
      </w:r>
      <w:r>
        <w:rPr>
          <w:rFonts w:hint="eastAsia"/>
          <w:b/>
          <w:sz w:val="28"/>
        </w:rPr>
        <w:t xml:space="preserve">               </w:t>
      </w:r>
    </w:p>
    <w:p w14:paraId="05EF787E" w14:textId="77777777" w:rsidR="00EA5533" w:rsidRDefault="003F750A">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lastRenderedPageBreak/>
        <w:t xml:space="preserve">          </w:t>
      </w:r>
    </w:p>
    <w:p w14:paraId="028B297B" w14:textId="77777777" w:rsidR="00EA5533" w:rsidRDefault="00EA5533">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EA5533" w:rsidRDefault="003F750A">
      <w:pPr>
        <w:pStyle w:val="a5"/>
        <w:spacing w:before="0" w:after="0"/>
      </w:pPr>
      <w:r>
        <w:rPr>
          <w:rFonts w:hint="eastAsia"/>
        </w:rPr>
        <w:t>询价须知</w:t>
      </w:r>
    </w:p>
    <w:p w14:paraId="20E3417C" w14:textId="77777777" w:rsidR="00EA5533" w:rsidRDefault="003F750A">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65620D2A"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13D91AF7"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EA5533" w:rsidRDefault="00EA5533">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EA5533" w:rsidRDefault="003F750A">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5FFB05E9" w14:textId="77777777" w:rsidR="00EA5533" w:rsidRDefault="00EA5533">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EA5533" w:rsidRDefault="003F750A">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773923A9"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7A0458C3"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EA5533" w:rsidRDefault="003F750A">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5A26F27F" w14:textId="77777777" w:rsidR="00EA5533" w:rsidRDefault="003F750A">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060C1BC2" w14:textId="77777777" w:rsidR="00EA5533" w:rsidRDefault="003F750A">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7C3F6A2" w14:textId="77777777" w:rsidR="00EA5533" w:rsidRDefault="003F750A">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EA5533" w:rsidRDefault="003F750A">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EA5533" w:rsidRDefault="003F750A">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EA5533" w:rsidRDefault="003F750A">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EA5533" w:rsidRDefault="00EA5533">
      <w:pPr>
        <w:spacing w:line="360" w:lineRule="auto"/>
        <w:ind w:left="420"/>
        <w:rPr>
          <w:rFonts w:ascii="宋体" w:hAnsi="宋体"/>
          <w:sz w:val="24"/>
        </w:rPr>
      </w:pPr>
    </w:p>
    <w:p w14:paraId="38E28804" w14:textId="77777777" w:rsidR="00EA5533" w:rsidRDefault="003F750A">
      <w:pPr>
        <w:spacing w:line="360" w:lineRule="auto"/>
        <w:rPr>
          <w:rFonts w:ascii="宋体" w:hAnsi="宋体"/>
          <w:b/>
          <w:sz w:val="24"/>
        </w:rPr>
      </w:pPr>
      <w:r>
        <w:rPr>
          <w:rFonts w:ascii="宋体" w:hAnsi="宋体" w:hint="eastAsia"/>
          <w:b/>
          <w:sz w:val="24"/>
        </w:rPr>
        <w:t>四、无效报价</w:t>
      </w:r>
    </w:p>
    <w:p w14:paraId="0B734B44"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3E8997A3"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lastRenderedPageBreak/>
        <w:t>供应商须提供本项目要求的资质文件，如果不按公告规定或询价文件要求等相关规定提供符合要求的资质文件，将被视为无效报价；</w:t>
      </w:r>
    </w:p>
    <w:p w14:paraId="62EC0CA9"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EA5533" w:rsidRDefault="003F750A">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EA5533" w:rsidRDefault="00EA5533">
      <w:pPr>
        <w:rPr>
          <w:rFonts w:asciiTheme="minorEastAsia" w:eastAsiaTheme="minorEastAsia" w:hAnsiTheme="minorEastAsia"/>
          <w:color w:val="FF0000"/>
          <w:sz w:val="24"/>
        </w:rPr>
      </w:pPr>
    </w:p>
    <w:p w14:paraId="1BA7A3B4" w14:textId="77777777" w:rsidR="00EA5533" w:rsidRDefault="003F750A">
      <w:pPr>
        <w:spacing w:line="360" w:lineRule="auto"/>
        <w:rPr>
          <w:rFonts w:ascii="宋体" w:hAnsi="宋体"/>
          <w:b/>
          <w:sz w:val="24"/>
        </w:rPr>
      </w:pPr>
      <w:r>
        <w:rPr>
          <w:rFonts w:ascii="宋体" w:hAnsi="宋体" w:hint="eastAsia"/>
          <w:b/>
          <w:sz w:val="24"/>
        </w:rPr>
        <w:t>五、询价活动失败</w:t>
      </w:r>
    </w:p>
    <w:p w14:paraId="229320A0" w14:textId="77777777" w:rsidR="00EA5533" w:rsidRDefault="003F750A">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27E8F149" w14:textId="77777777" w:rsidR="00EA5533" w:rsidRDefault="003F750A">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EA5533" w:rsidRDefault="003F750A">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EA5533" w:rsidRDefault="00EA5533">
      <w:pPr>
        <w:spacing w:line="360" w:lineRule="auto"/>
        <w:rPr>
          <w:rFonts w:ascii="宋体" w:hAnsi="宋体"/>
          <w:sz w:val="24"/>
        </w:rPr>
      </w:pPr>
    </w:p>
    <w:p w14:paraId="5EC45191" w14:textId="77777777" w:rsidR="00EA5533" w:rsidRDefault="003F750A">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EA5533" w:rsidRDefault="00EA5533">
      <w:pPr>
        <w:pStyle w:val="ac"/>
        <w:spacing w:line="360" w:lineRule="auto"/>
        <w:ind w:left="420" w:firstLineChars="0" w:firstLine="0"/>
        <w:rPr>
          <w:rFonts w:ascii="宋体" w:hAnsi="宋体"/>
          <w:sz w:val="24"/>
        </w:rPr>
      </w:pPr>
    </w:p>
    <w:p w14:paraId="1800C09C" w14:textId="77777777" w:rsidR="00EA5533" w:rsidRDefault="003F750A">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EA5533" w:rsidRDefault="003F750A">
      <w:pPr>
        <w:spacing w:line="360" w:lineRule="auto"/>
        <w:ind w:left="420"/>
        <w:rPr>
          <w:rFonts w:ascii="宋体" w:hAnsi="宋体"/>
          <w:b/>
          <w:sz w:val="24"/>
        </w:rPr>
      </w:pPr>
      <w:r>
        <w:rPr>
          <w:rFonts w:ascii="宋体" w:hAnsi="宋体" w:hint="eastAsia"/>
          <w:b/>
          <w:sz w:val="24"/>
        </w:rPr>
        <w:t>地址：深圳市彩田路6001号</w:t>
      </w:r>
    </w:p>
    <w:p w14:paraId="586132CC" w14:textId="74D19213" w:rsidR="00EA5533" w:rsidRDefault="003F750A">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607A0D">
        <w:rPr>
          <w:rFonts w:ascii="宋体" w:hAnsi="宋体" w:hint="eastAsia"/>
          <w:b/>
          <w:sz w:val="24"/>
        </w:rPr>
        <w:t>高小姐</w:t>
      </w:r>
    </w:p>
    <w:p w14:paraId="5A380533" w14:textId="1AC5CCF2" w:rsidR="00EA5533" w:rsidRDefault="003F750A">
      <w:pPr>
        <w:spacing w:line="360" w:lineRule="auto"/>
        <w:ind w:left="420"/>
        <w:rPr>
          <w:rFonts w:ascii="宋体" w:hAnsi="宋体"/>
          <w:b/>
          <w:sz w:val="24"/>
        </w:rPr>
      </w:pPr>
      <w:r>
        <w:rPr>
          <w:rFonts w:ascii="宋体" w:hAnsi="宋体" w:hint="eastAsia"/>
          <w:b/>
          <w:sz w:val="24"/>
        </w:rPr>
        <w:t>联系电话：83066888-369</w:t>
      </w:r>
      <w:r w:rsidR="00607A0D">
        <w:rPr>
          <w:rFonts w:ascii="宋体" w:hAnsi="宋体" w:hint="eastAsia"/>
          <w:b/>
          <w:sz w:val="24"/>
        </w:rPr>
        <w:t>5   83066888-3503</w:t>
      </w:r>
    </w:p>
    <w:p w14:paraId="544CE3BC" w14:textId="77777777" w:rsidR="00EA5533" w:rsidRDefault="00EA5533">
      <w:pPr>
        <w:rPr>
          <w:rFonts w:asciiTheme="minorEastAsia" w:eastAsiaTheme="minorEastAsia" w:hAnsiTheme="minorEastAsia"/>
          <w:sz w:val="28"/>
          <w:szCs w:val="28"/>
        </w:rPr>
      </w:pPr>
    </w:p>
    <w:p w14:paraId="477D7B7E" w14:textId="77777777" w:rsidR="00EA5533" w:rsidRDefault="00EA5533">
      <w:pPr>
        <w:rPr>
          <w:rFonts w:asciiTheme="minorEastAsia" w:eastAsiaTheme="minorEastAsia" w:hAnsiTheme="minorEastAsia"/>
          <w:sz w:val="28"/>
          <w:szCs w:val="28"/>
        </w:rPr>
      </w:pPr>
    </w:p>
    <w:p w14:paraId="1EFF3B5E" w14:textId="77777777" w:rsidR="00EA5533" w:rsidRDefault="00EA5533">
      <w:pPr>
        <w:rPr>
          <w:rFonts w:asciiTheme="minorEastAsia" w:eastAsiaTheme="minorEastAsia" w:hAnsiTheme="minorEastAsia"/>
          <w:sz w:val="28"/>
          <w:szCs w:val="28"/>
        </w:rPr>
      </w:pPr>
    </w:p>
    <w:p w14:paraId="0109513B" w14:textId="77777777" w:rsidR="00EA5533" w:rsidRDefault="00EA5533">
      <w:pPr>
        <w:rPr>
          <w:rFonts w:asciiTheme="minorEastAsia" w:eastAsiaTheme="minorEastAsia" w:hAnsiTheme="minorEastAsia"/>
          <w:sz w:val="28"/>
          <w:szCs w:val="28"/>
        </w:rPr>
      </w:pPr>
    </w:p>
    <w:p w14:paraId="21CB28E5" w14:textId="77777777" w:rsidR="00EA5533" w:rsidRDefault="00EA5533">
      <w:pPr>
        <w:rPr>
          <w:rFonts w:asciiTheme="minorEastAsia" w:eastAsiaTheme="minorEastAsia" w:hAnsiTheme="minorEastAsia"/>
          <w:sz w:val="28"/>
          <w:szCs w:val="28"/>
        </w:rPr>
      </w:pPr>
    </w:p>
    <w:p w14:paraId="0B3DAB8B" w14:textId="6E21A4AB" w:rsidR="00EA5533" w:rsidRPr="006C25D0" w:rsidRDefault="003F750A" w:rsidP="006C25D0">
      <w:pPr>
        <w:rPr>
          <w:rFonts w:asciiTheme="minorEastAsia" w:eastAsiaTheme="minorEastAsia" w:hAnsiTheme="minorEastAsia"/>
          <w:sz w:val="28"/>
          <w:szCs w:val="28"/>
        </w:rPr>
      </w:pPr>
      <w:r>
        <w:rPr>
          <w:rFonts w:asciiTheme="minorEastAsia" w:eastAsiaTheme="minorEastAsia" w:hAnsiTheme="minorEastAsia" w:hint="eastAsia"/>
          <w:b/>
          <w:bCs/>
          <w:sz w:val="28"/>
          <w:szCs w:val="28"/>
        </w:rPr>
        <w:t>我司计划开展</w:t>
      </w:r>
      <w:r>
        <w:rPr>
          <w:rFonts w:asciiTheme="minorEastAsia" w:eastAsiaTheme="minorEastAsia" w:hAnsiTheme="minorEastAsia" w:hint="eastAsia"/>
          <w:b/>
          <w:bCs/>
          <w:color w:val="4F81BD"/>
          <w:sz w:val="28"/>
          <w:szCs w:val="28"/>
        </w:rPr>
        <w:t xml:space="preserve">【  </w:t>
      </w:r>
      <w:r w:rsidR="00D177CA" w:rsidRPr="00D177CA">
        <w:rPr>
          <w:rFonts w:asciiTheme="minorEastAsia" w:eastAsiaTheme="minorEastAsia" w:hAnsiTheme="minorEastAsia" w:hint="eastAsia"/>
          <w:b/>
          <w:bCs/>
          <w:color w:val="4F81BD"/>
          <w:sz w:val="28"/>
          <w:szCs w:val="28"/>
        </w:rPr>
        <w:t>深汕第二高速路由骨干网光缆（惠州段）维护抢修服务采购</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 XJ2025011</w:t>
      </w:r>
      <w:r w:rsidR="00D177CA">
        <w:rPr>
          <w:rFonts w:asciiTheme="minorEastAsia" w:eastAsiaTheme="minorEastAsia" w:hAnsiTheme="minorEastAsia" w:hint="eastAsia"/>
          <w:b/>
          <w:bCs/>
          <w:color w:val="4F81BD"/>
          <w:sz w:val="28"/>
          <w:szCs w:val="28"/>
        </w:rPr>
        <w:t>4</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，项目具体要求如下：</w:t>
      </w:r>
    </w:p>
    <w:p w14:paraId="4D295B33" w14:textId="77777777" w:rsidR="00EA5533" w:rsidRDefault="00EA5533">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EA5533" w14:paraId="3AAE82EE" w14:textId="77777777">
        <w:tc>
          <w:tcPr>
            <w:tcW w:w="8613" w:type="dxa"/>
            <w:gridSpan w:val="2"/>
          </w:tcPr>
          <w:p w14:paraId="56A4A63D"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EA5533" w14:paraId="52EA6AD6" w14:textId="77777777">
        <w:tc>
          <w:tcPr>
            <w:tcW w:w="3227" w:type="dxa"/>
          </w:tcPr>
          <w:p w14:paraId="23E1CA4D"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EA5533" w:rsidRDefault="003F750A">
            <w:pPr>
              <w:spacing w:line="360" w:lineRule="auto"/>
              <w:rPr>
                <w:rFonts w:ascii="宋体" w:hAnsi="宋体"/>
                <w:b/>
                <w:kern w:val="0"/>
                <w:sz w:val="20"/>
              </w:rPr>
            </w:pPr>
            <w:r>
              <w:rPr>
                <w:rFonts w:ascii="宋体" w:hAnsi="宋体" w:hint="eastAsia"/>
                <w:b/>
                <w:kern w:val="0"/>
                <w:sz w:val="20"/>
              </w:rPr>
              <w:t>详见：（服务需求清单）</w:t>
            </w:r>
          </w:p>
        </w:tc>
      </w:tr>
      <w:tr w:rsidR="00EA5533" w14:paraId="74057F3D" w14:textId="77777777">
        <w:tc>
          <w:tcPr>
            <w:tcW w:w="3227" w:type="dxa"/>
          </w:tcPr>
          <w:p w14:paraId="5FE16E4A"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0A8499F1" w14:textId="21FBE38D" w:rsidR="00EA5533" w:rsidRDefault="003664C6" w:rsidP="003664C6">
            <w:pPr>
              <w:spacing w:line="360" w:lineRule="auto"/>
              <w:ind w:firstLineChars="200" w:firstLine="480"/>
              <w:rPr>
                <w:rFonts w:ascii="宋体" w:hAnsi="宋体"/>
                <w:kern w:val="0"/>
                <w:sz w:val="20"/>
              </w:rPr>
            </w:pPr>
            <w:r w:rsidRPr="003664C6">
              <w:rPr>
                <w:rFonts w:asciiTheme="minorEastAsia" w:hAnsiTheme="minorEastAsia" w:hint="eastAsia"/>
                <w:bCs/>
                <w:kern w:val="0"/>
                <w:sz w:val="24"/>
              </w:rPr>
              <w:t>从2025年9月26日始至2026年12月31日止</w:t>
            </w:r>
            <w:r>
              <w:rPr>
                <w:rFonts w:asciiTheme="minorEastAsia" w:hAnsiTheme="minorEastAsia" w:hint="eastAsia"/>
                <w:bCs/>
                <w:kern w:val="0"/>
                <w:sz w:val="24"/>
              </w:rPr>
              <w:t>；</w:t>
            </w:r>
          </w:p>
        </w:tc>
      </w:tr>
      <w:tr w:rsidR="00EA5533" w14:paraId="2C7B2EAB" w14:textId="77777777">
        <w:tc>
          <w:tcPr>
            <w:tcW w:w="3227" w:type="dxa"/>
          </w:tcPr>
          <w:p w14:paraId="48BFB4C7"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7E19AB4B" w14:textId="628CA077" w:rsidR="00EA5533" w:rsidRDefault="0012632F">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合同签订之日起至服务</w:t>
            </w:r>
            <w:r w:rsidR="003F750A">
              <w:rPr>
                <w:rFonts w:asciiTheme="minorEastAsia" w:hAnsiTheme="minorEastAsia" w:hint="eastAsia"/>
                <w:bCs/>
                <w:kern w:val="0"/>
                <w:sz w:val="24"/>
              </w:rPr>
              <w:t>完成</w:t>
            </w:r>
          </w:p>
        </w:tc>
      </w:tr>
      <w:tr w:rsidR="00EA5533" w14:paraId="06AE7C7B" w14:textId="77777777">
        <w:tc>
          <w:tcPr>
            <w:tcW w:w="3227" w:type="dxa"/>
          </w:tcPr>
          <w:p w14:paraId="752ED29A" w14:textId="77777777" w:rsidR="00EA5533" w:rsidRDefault="003F750A">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47F4F044" w:rsidR="00EA5533" w:rsidRDefault="00011D04">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在服务时间内完</w:t>
            </w:r>
            <w:r w:rsidR="0012632F">
              <w:rPr>
                <w:rFonts w:asciiTheme="minorEastAsia" w:hAnsiTheme="minorEastAsia" w:hint="eastAsia"/>
                <w:bCs/>
                <w:kern w:val="0"/>
                <w:sz w:val="24"/>
              </w:rPr>
              <w:t>成</w:t>
            </w:r>
            <w:r>
              <w:rPr>
                <w:rFonts w:asciiTheme="minorEastAsia" w:hAnsiTheme="minorEastAsia" w:hint="eastAsia"/>
                <w:bCs/>
                <w:kern w:val="0"/>
                <w:sz w:val="24"/>
              </w:rPr>
              <w:t>后</w:t>
            </w:r>
            <w:r w:rsidR="003F750A">
              <w:rPr>
                <w:rFonts w:asciiTheme="minorEastAsia" w:hAnsiTheme="minorEastAsia" w:hint="eastAsia"/>
                <w:bCs/>
                <w:kern w:val="0"/>
                <w:sz w:val="24"/>
              </w:rPr>
              <w:t>验收</w:t>
            </w:r>
          </w:p>
        </w:tc>
      </w:tr>
      <w:tr w:rsidR="00EA5533" w14:paraId="53379280" w14:textId="77777777">
        <w:tc>
          <w:tcPr>
            <w:tcW w:w="3227" w:type="dxa"/>
          </w:tcPr>
          <w:p w14:paraId="22BB7395" w14:textId="77777777" w:rsidR="00EA5533" w:rsidRDefault="003F750A">
            <w:pPr>
              <w:spacing w:line="360" w:lineRule="auto"/>
              <w:rPr>
                <w:rFonts w:asciiTheme="minorEastAsia" w:hAnsiTheme="minorEastAsia"/>
                <w:bCs/>
                <w:kern w:val="0"/>
                <w:sz w:val="24"/>
              </w:rPr>
            </w:pPr>
            <w:r>
              <w:rPr>
                <w:rFonts w:asciiTheme="minorEastAsia" w:hAnsiTheme="minorEastAsia" w:hint="eastAsia"/>
                <w:bCs/>
                <w:kern w:val="0"/>
                <w:sz w:val="24"/>
              </w:rPr>
              <w:t>付款方式</w:t>
            </w:r>
          </w:p>
        </w:tc>
        <w:tc>
          <w:tcPr>
            <w:tcW w:w="5386" w:type="dxa"/>
          </w:tcPr>
          <w:p w14:paraId="6C064E0E" w14:textId="6D486550" w:rsidR="003664C6" w:rsidRPr="003664C6" w:rsidRDefault="00677A1D" w:rsidP="003664C6">
            <w:pPr>
              <w:spacing w:line="360" w:lineRule="auto"/>
              <w:ind w:firstLineChars="200" w:firstLine="480"/>
              <w:rPr>
                <w:rFonts w:asciiTheme="minorEastAsia" w:hAnsiTheme="minorEastAsia"/>
                <w:bCs/>
                <w:kern w:val="0"/>
                <w:sz w:val="24"/>
              </w:rPr>
            </w:pPr>
            <w:bookmarkStart w:id="0" w:name="_GoBack"/>
            <w:bookmarkEnd w:id="0"/>
            <w:r w:rsidRPr="00677A1D">
              <w:rPr>
                <w:rFonts w:asciiTheme="minorEastAsia" w:hAnsiTheme="minorEastAsia" w:hint="eastAsia"/>
                <w:bCs/>
                <w:kern w:val="0"/>
                <w:sz w:val="24"/>
              </w:rPr>
              <w:t>1、合同签订后，乙方向甲方开具合同总金额【30%】的合法有效增值税专用发票，甲方收到发票于2025年12月31日前将本合同总金额的【30%】的款项汇入乙方指定的账户中。</w:t>
            </w:r>
          </w:p>
          <w:p w14:paraId="7FB4878B" w14:textId="533010F7" w:rsidR="00EA5533" w:rsidRDefault="003664C6" w:rsidP="003664C6">
            <w:pPr>
              <w:spacing w:line="360" w:lineRule="auto"/>
              <w:ind w:firstLineChars="200" w:firstLine="480"/>
              <w:rPr>
                <w:rFonts w:asciiTheme="minorEastAsia" w:hAnsiTheme="minorEastAsia"/>
                <w:bCs/>
                <w:kern w:val="0"/>
                <w:sz w:val="24"/>
              </w:rPr>
            </w:pPr>
            <w:r w:rsidRPr="003664C6">
              <w:rPr>
                <w:rFonts w:asciiTheme="minorEastAsia" w:hAnsiTheme="minorEastAsia" w:hint="eastAsia"/>
                <w:bCs/>
                <w:kern w:val="0"/>
                <w:sz w:val="24"/>
              </w:rPr>
              <w:t>2、合同总金额剩余的【70%】，乙方在规定的维护服务期限结束后向甲方开具合法有效增值税专用发票(如按本合同应扣除违约金和赔偿金的，则按扣除后的数额开具)，甲方收到发票之日起30日内将余款不计</w:t>
            </w:r>
            <w:proofErr w:type="gramStart"/>
            <w:r w:rsidRPr="003664C6">
              <w:rPr>
                <w:rFonts w:asciiTheme="minorEastAsia" w:hAnsiTheme="minorEastAsia" w:hint="eastAsia"/>
                <w:bCs/>
                <w:kern w:val="0"/>
                <w:sz w:val="24"/>
              </w:rPr>
              <w:t>息</w:t>
            </w:r>
            <w:proofErr w:type="gramEnd"/>
            <w:r w:rsidRPr="003664C6">
              <w:rPr>
                <w:rFonts w:asciiTheme="minorEastAsia" w:hAnsiTheme="minorEastAsia" w:hint="eastAsia"/>
                <w:bCs/>
                <w:kern w:val="0"/>
                <w:sz w:val="24"/>
              </w:rPr>
              <w:t>支付给乙方。</w:t>
            </w:r>
          </w:p>
        </w:tc>
      </w:tr>
      <w:tr w:rsidR="00EA5533" w14:paraId="16383ED8" w14:textId="77777777">
        <w:tc>
          <w:tcPr>
            <w:tcW w:w="3227" w:type="dxa"/>
          </w:tcPr>
          <w:p w14:paraId="1C9C3CA0"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1DCEF1D5" w:rsidR="00EA5533" w:rsidRDefault="003F750A" w:rsidP="00D177CA">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w:t>
            </w:r>
            <w:r w:rsidR="00D177CA">
              <w:rPr>
                <w:rFonts w:asciiTheme="minorEastAsia" w:hAnsiTheme="minorEastAsia" w:hint="eastAsia"/>
                <w:bCs/>
                <w:kern w:val="0"/>
                <w:sz w:val="24"/>
              </w:rPr>
              <w:t>450</w:t>
            </w:r>
            <w:r>
              <w:rPr>
                <w:rFonts w:asciiTheme="minorEastAsia" w:hAnsiTheme="minorEastAsia" w:hint="eastAsia"/>
                <w:bCs/>
                <w:kern w:val="0"/>
                <w:sz w:val="24"/>
              </w:rPr>
              <w:t>00元</w:t>
            </w:r>
          </w:p>
        </w:tc>
      </w:tr>
      <w:tr w:rsidR="00EA5533" w14:paraId="2D39E912" w14:textId="77777777">
        <w:tc>
          <w:tcPr>
            <w:tcW w:w="3227" w:type="dxa"/>
          </w:tcPr>
          <w:p w14:paraId="0C56D813"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EA5533" w:rsidRDefault="003F750A">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EA5533" w14:paraId="09BE3517" w14:textId="77777777">
        <w:tc>
          <w:tcPr>
            <w:tcW w:w="3227" w:type="dxa"/>
          </w:tcPr>
          <w:p w14:paraId="5BEBE464"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66F63B02" w14:textId="7A445C02" w:rsidR="00EA5533" w:rsidRDefault="009A2F12" w:rsidP="009A2F12">
            <w:pPr>
              <w:spacing w:line="360" w:lineRule="auto"/>
              <w:ind w:firstLineChars="200" w:firstLine="480"/>
              <w:rPr>
                <w:rFonts w:asciiTheme="minorEastAsia" w:eastAsiaTheme="minorEastAsia" w:hAnsiTheme="minorEastAsia"/>
                <w:bCs/>
                <w:kern w:val="0"/>
                <w:sz w:val="24"/>
              </w:rPr>
            </w:pPr>
            <w:r w:rsidRPr="009A2F12">
              <w:rPr>
                <w:rFonts w:asciiTheme="minorEastAsia" w:eastAsiaTheme="minorEastAsia" w:hAnsiTheme="minorEastAsia" w:hint="eastAsia"/>
                <w:bCs/>
                <w:kern w:val="0"/>
                <w:sz w:val="24"/>
              </w:rPr>
              <w:t>1、乙方未按合同约定的标准提供服务的，甲方有权要求乙方限期整改，乙方在限期内未进行整改或者整改后仍不符合标准的，甲方有权解除合同，乙方应在合同解除后7天内退还已支付的甲方</w:t>
            </w:r>
            <w:r w:rsidRPr="009A2F12">
              <w:rPr>
                <w:rFonts w:asciiTheme="minorEastAsia" w:eastAsiaTheme="minorEastAsia" w:hAnsiTheme="minorEastAsia" w:hint="eastAsia"/>
                <w:bCs/>
                <w:kern w:val="0"/>
                <w:sz w:val="24"/>
              </w:rPr>
              <w:lastRenderedPageBreak/>
              <w:t>已支付但未产生的服务费，并按照合同总金额的20%向甲方支付违约金。</w:t>
            </w:r>
          </w:p>
        </w:tc>
      </w:tr>
      <w:tr w:rsidR="00EA5533" w14:paraId="4A46E553" w14:textId="77777777">
        <w:tc>
          <w:tcPr>
            <w:tcW w:w="3227" w:type="dxa"/>
          </w:tcPr>
          <w:p w14:paraId="10D21DD7"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供应商提供样品</w:t>
            </w:r>
          </w:p>
        </w:tc>
        <w:tc>
          <w:tcPr>
            <w:tcW w:w="5386" w:type="dxa"/>
          </w:tcPr>
          <w:p w14:paraId="606E7878" w14:textId="77777777" w:rsidR="00EA5533" w:rsidRDefault="003F750A">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 ☑不需要</w:t>
            </w:r>
          </w:p>
        </w:tc>
      </w:tr>
      <w:tr w:rsidR="00EA5533" w14:paraId="5B236DA0" w14:textId="77777777">
        <w:tc>
          <w:tcPr>
            <w:tcW w:w="3227" w:type="dxa"/>
          </w:tcPr>
          <w:p w14:paraId="52EBF6E6"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EA5533" w:rsidRDefault="003F750A">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 （踏勘现场时间：） ☑不需要</w:t>
            </w:r>
          </w:p>
        </w:tc>
      </w:tr>
      <w:tr w:rsidR="00EA5533" w14:paraId="6899AD31" w14:textId="77777777">
        <w:tc>
          <w:tcPr>
            <w:tcW w:w="8613" w:type="dxa"/>
            <w:gridSpan w:val="2"/>
          </w:tcPr>
          <w:p w14:paraId="3615B190" w14:textId="77777777" w:rsidR="00EA5533" w:rsidRDefault="003F750A">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EA5533" w14:paraId="005D9B03" w14:textId="77777777">
        <w:tc>
          <w:tcPr>
            <w:tcW w:w="3227" w:type="dxa"/>
          </w:tcPr>
          <w:p w14:paraId="3BAF2883" w14:textId="77777777" w:rsidR="00EA5533" w:rsidRDefault="003F750A">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EA5533" w14:paraId="328613E6" w14:textId="77777777">
        <w:tc>
          <w:tcPr>
            <w:tcW w:w="3227" w:type="dxa"/>
          </w:tcPr>
          <w:p w14:paraId="615370F6" w14:textId="77777777" w:rsidR="00EA5533" w:rsidRDefault="003F750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1943BEE"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EA5533" w14:paraId="600B48F4" w14:textId="77777777">
        <w:tc>
          <w:tcPr>
            <w:tcW w:w="3227" w:type="dxa"/>
          </w:tcPr>
          <w:p w14:paraId="3B6F5738" w14:textId="77777777" w:rsidR="00EA5533" w:rsidRDefault="003F750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EA5533" w14:paraId="48F1851E" w14:textId="77777777">
        <w:tc>
          <w:tcPr>
            <w:tcW w:w="3227" w:type="dxa"/>
          </w:tcPr>
          <w:p w14:paraId="7AAE7F60" w14:textId="77777777" w:rsidR="00EA5533" w:rsidRDefault="003F750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2FAB2BA4"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34BF6CB9" w14:textId="61C62A82" w:rsidR="00DE70B1" w:rsidRPr="00DE70B1" w:rsidRDefault="003F750A" w:rsidP="00DE70B1">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★2、</w:t>
            </w:r>
            <w:r w:rsidR="00DE70B1" w:rsidRPr="00DE70B1">
              <w:rPr>
                <w:rFonts w:asciiTheme="minorEastAsia" w:eastAsiaTheme="minorEastAsia" w:hAnsiTheme="minorEastAsia" w:hint="eastAsia"/>
                <w:bCs/>
                <w:kern w:val="0"/>
                <w:sz w:val="24"/>
              </w:rPr>
              <w:t>需持有有效的通信工程施工总承包资质三级及以上或者有线广播电视施工总承包服务认证三级及以上；</w:t>
            </w:r>
          </w:p>
          <w:p w14:paraId="1FDC9BC9" w14:textId="16F6BB42" w:rsidR="00EA5533" w:rsidRDefault="00EA5533" w:rsidP="00DE70B1">
            <w:pPr>
              <w:spacing w:line="360" w:lineRule="auto"/>
              <w:rPr>
                <w:rFonts w:asciiTheme="minorEastAsia" w:eastAsiaTheme="minorEastAsia" w:hAnsiTheme="minorEastAsia"/>
                <w:bCs/>
                <w:kern w:val="0"/>
                <w:sz w:val="24"/>
              </w:rPr>
            </w:pPr>
          </w:p>
        </w:tc>
      </w:tr>
      <w:tr w:rsidR="00EA5533" w14:paraId="54D827F2" w14:textId="77777777">
        <w:tc>
          <w:tcPr>
            <w:tcW w:w="3227" w:type="dxa"/>
          </w:tcPr>
          <w:p w14:paraId="5F29F6A3" w14:textId="77777777" w:rsidR="00EA5533" w:rsidRDefault="003F750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1ACBF1D5"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EA5533" w14:paraId="5C86C76D" w14:textId="77777777">
        <w:tc>
          <w:tcPr>
            <w:tcW w:w="3227" w:type="dxa"/>
          </w:tcPr>
          <w:p w14:paraId="57BD1EED" w14:textId="77777777" w:rsidR="00EA5533" w:rsidRDefault="003F750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09C226D" w:rsidR="00EA5533" w:rsidRDefault="00DE70B1">
            <w:pPr>
              <w:spacing w:line="360" w:lineRule="auto"/>
              <w:rPr>
                <w:rFonts w:asciiTheme="minorEastAsia" w:eastAsiaTheme="minorEastAsia" w:hAnsiTheme="minorEastAsia"/>
                <w:bCs/>
                <w:kern w:val="0"/>
                <w:sz w:val="24"/>
              </w:rPr>
            </w:pPr>
            <w:r w:rsidRPr="00DE70B1">
              <w:rPr>
                <w:rFonts w:asciiTheme="minorEastAsia" w:eastAsiaTheme="minorEastAsia" w:hAnsiTheme="minorEastAsia" w:hint="eastAsia"/>
                <w:bCs/>
                <w:kern w:val="0"/>
                <w:sz w:val="24"/>
              </w:rPr>
              <w:t>★</w:t>
            </w:r>
            <w:r w:rsidR="00A075DD">
              <w:rPr>
                <w:rFonts w:asciiTheme="minorEastAsia" w:eastAsiaTheme="minorEastAsia" w:hAnsiTheme="minorEastAsia" w:hint="eastAsia"/>
                <w:bCs/>
                <w:kern w:val="0"/>
                <w:sz w:val="24"/>
              </w:rPr>
              <w:t>1</w:t>
            </w:r>
            <w:r w:rsidRPr="00DE70B1">
              <w:rPr>
                <w:rFonts w:asciiTheme="minorEastAsia" w:eastAsiaTheme="minorEastAsia" w:hAnsiTheme="minorEastAsia" w:hint="eastAsia"/>
                <w:bCs/>
                <w:kern w:val="0"/>
                <w:sz w:val="24"/>
              </w:rPr>
              <w:t>、业绩案例：需提供至少一项近三年承接惠州市基础电信运营企业（含广电）的光缆维护案例（需提供合同关键页）；</w:t>
            </w:r>
          </w:p>
        </w:tc>
      </w:tr>
      <w:tr w:rsidR="00EA5533" w14:paraId="300F0311" w14:textId="77777777">
        <w:tc>
          <w:tcPr>
            <w:tcW w:w="3227" w:type="dxa"/>
          </w:tcPr>
          <w:p w14:paraId="0E34FF7B" w14:textId="77777777" w:rsidR="00EA5533" w:rsidRDefault="003F750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0EDE07C"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无</w:t>
            </w:r>
          </w:p>
        </w:tc>
      </w:tr>
    </w:tbl>
    <w:p w14:paraId="3F1D3D63" w14:textId="77777777" w:rsidR="00EA5533" w:rsidRDefault="003F750A">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w:t>
      </w:r>
      <w:bookmarkStart w:id="1" w:name="OLE_LINK7"/>
      <w:r>
        <w:rPr>
          <w:rFonts w:ascii="宋体" w:hAnsi="宋体" w:hint="eastAsia"/>
          <w:kern w:val="0"/>
          <w:sz w:val="24"/>
          <w:lang w:val="zh-CN"/>
        </w:rPr>
        <w:t>★</w:t>
      </w:r>
      <w:bookmarkEnd w:id="1"/>
      <w:r>
        <w:rPr>
          <w:rFonts w:ascii="宋体" w:hAnsi="宋体" w:hint="eastAsia"/>
          <w:kern w:val="0"/>
          <w:sz w:val="24"/>
          <w:lang w:val="zh-CN"/>
        </w:rPr>
        <w:t>”号的为本询价项目厂家资质要求，如有不满足或未提供将导致报价无效。</w:t>
      </w:r>
    </w:p>
    <w:p w14:paraId="4C594681" w14:textId="77777777" w:rsidR="00EA5533" w:rsidRDefault="00EA5533">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74B150ED" w14:textId="77777777" w:rsidR="00EA5533" w:rsidRDefault="00EA5533">
      <w:pPr>
        <w:spacing w:line="360" w:lineRule="auto"/>
        <w:rPr>
          <w:rFonts w:ascii="Arial" w:eastAsia="黑体" w:hAnsi="Arial"/>
          <w:b/>
          <w:kern w:val="0"/>
          <w:sz w:val="44"/>
          <w:szCs w:val="44"/>
          <w:lang w:val="zh-CN"/>
        </w:rPr>
      </w:pPr>
    </w:p>
    <w:p w14:paraId="55FA8671" w14:textId="77777777" w:rsidR="00EA5533" w:rsidRDefault="00EA5533">
      <w:pPr>
        <w:spacing w:line="360" w:lineRule="auto"/>
        <w:rPr>
          <w:rFonts w:ascii="Arial" w:eastAsia="黑体" w:hAnsi="Arial"/>
          <w:b/>
          <w:kern w:val="0"/>
          <w:sz w:val="44"/>
          <w:szCs w:val="44"/>
          <w:lang w:val="zh-CN"/>
        </w:rPr>
      </w:pPr>
    </w:p>
    <w:p w14:paraId="459A2206" w14:textId="2B72CC73" w:rsidR="00EA5533" w:rsidRDefault="003F750A" w:rsidP="00624959">
      <w:pPr>
        <w:rPr>
          <w:rFonts w:ascii="黑体" w:eastAsia="黑体" w:hAnsi="黑体"/>
          <w:b/>
          <w:bCs/>
          <w:sz w:val="32"/>
          <w:szCs w:val="32"/>
        </w:rPr>
      </w:pPr>
      <w:r>
        <w:rPr>
          <w:rFonts w:ascii="黑体" w:eastAsia="黑体" w:hAnsi="黑体" w:hint="eastAsia"/>
          <w:b/>
          <w:bCs/>
          <w:sz w:val="32"/>
          <w:szCs w:val="32"/>
        </w:rPr>
        <w:br w:type="page"/>
      </w:r>
      <w:r>
        <w:rPr>
          <w:rFonts w:ascii="黑体" w:eastAsia="黑体" w:hAnsi="黑体" w:hint="eastAsia"/>
          <w:b/>
          <w:bCs/>
          <w:sz w:val="32"/>
          <w:szCs w:val="32"/>
        </w:rPr>
        <w:lastRenderedPageBreak/>
        <w:t>服务需求清单：</w:t>
      </w:r>
    </w:p>
    <w:p w14:paraId="69DF7B4C" w14:textId="77777777" w:rsidR="00DE70B1" w:rsidRPr="00DE70B1" w:rsidRDefault="00DE70B1" w:rsidP="00DE70B1">
      <w:pPr>
        <w:rPr>
          <w:rFonts w:ascii="宋体" w:hAnsi="宋体"/>
          <w:b/>
          <w:sz w:val="32"/>
          <w:szCs w:val="32"/>
        </w:rPr>
      </w:pPr>
      <w:r w:rsidRPr="00DE70B1">
        <w:rPr>
          <w:rFonts w:ascii="宋体" w:hAnsi="宋体" w:hint="eastAsia"/>
          <w:b/>
          <w:sz w:val="32"/>
          <w:szCs w:val="32"/>
        </w:rPr>
        <w:t>1、服务内容：为深</w:t>
      </w:r>
      <w:proofErr w:type="gramStart"/>
      <w:r w:rsidRPr="00DE70B1">
        <w:rPr>
          <w:rFonts w:ascii="宋体" w:hAnsi="宋体" w:hint="eastAsia"/>
          <w:b/>
          <w:sz w:val="32"/>
          <w:szCs w:val="32"/>
        </w:rPr>
        <w:t>汕</w:t>
      </w:r>
      <w:proofErr w:type="gramEnd"/>
      <w:r w:rsidRPr="00DE70B1">
        <w:rPr>
          <w:rFonts w:ascii="宋体" w:hAnsi="宋体" w:hint="eastAsia"/>
          <w:b/>
          <w:sz w:val="32"/>
          <w:szCs w:val="32"/>
        </w:rPr>
        <w:t>第二高速路由骨干网（惠州段）36公里有线电视光缆提供日常维护及抢修服务，包括但不限于日常隐患排查、应急抢修施工、信号恢复及现场协调等工作，抢修器材（光缆、接头盒、</w:t>
      </w:r>
      <w:proofErr w:type="gramStart"/>
      <w:r w:rsidRPr="00DE70B1">
        <w:rPr>
          <w:rFonts w:ascii="宋体" w:hAnsi="宋体" w:hint="eastAsia"/>
          <w:b/>
          <w:sz w:val="32"/>
          <w:szCs w:val="32"/>
        </w:rPr>
        <w:t>缆牌等</w:t>
      </w:r>
      <w:proofErr w:type="gramEnd"/>
      <w:r w:rsidRPr="00DE70B1">
        <w:rPr>
          <w:rFonts w:ascii="宋体" w:hAnsi="宋体" w:hint="eastAsia"/>
          <w:b/>
          <w:sz w:val="32"/>
          <w:szCs w:val="32"/>
        </w:rPr>
        <w:t>）由天威公司提供；</w:t>
      </w:r>
    </w:p>
    <w:p w14:paraId="3D89F19E" w14:textId="77777777" w:rsidR="00DE70B1" w:rsidRPr="00DE70B1" w:rsidRDefault="00DE70B1" w:rsidP="00DE70B1">
      <w:pPr>
        <w:rPr>
          <w:rFonts w:ascii="宋体" w:hAnsi="宋体"/>
          <w:b/>
          <w:sz w:val="32"/>
          <w:szCs w:val="32"/>
        </w:rPr>
      </w:pPr>
      <w:r w:rsidRPr="00DE70B1">
        <w:rPr>
          <w:rFonts w:ascii="宋体" w:hAnsi="宋体" w:hint="eastAsia"/>
          <w:b/>
          <w:sz w:val="32"/>
          <w:szCs w:val="32"/>
        </w:rPr>
        <w:t>2、服务期限：从2025年9月26日始至2026年12月31日止；</w:t>
      </w:r>
    </w:p>
    <w:p w14:paraId="15CA9C37" w14:textId="70072086" w:rsidR="00EA5533" w:rsidRDefault="00DE70B1" w:rsidP="00DE70B1">
      <w:pPr>
        <w:rPr>
          <w:rFonts w:ascii="宋体" w:hAnsi="宋体"/>
          <w:b/>
          <w:sz w:val="32"/>
          <w:szCs w:val="32"/>
        </w:rPr>
      </w:pPr>
      <w:r w:rsidRPr="00DE70B1">
        <w:rPr>
          <w:rFonts w:ascii="宋体" w:hAnsi="宋体" w:hint="eastAsia"/>
          <w:b/>
          <w:sz w:val="32"/>
          <w:szCs w:val="32"/>
        </w:rPr>
        <w:t>3、服务要求：按要求每月车巡一次，提交巡查记录及水印照片，发现安全隐患及时整改；突发光缆中断事故应于60分钟内赶到现场，并于240分钟内完成光缆修复；因</w:t>
      </w:r>
      <w:proofErr w:type="gramStart"/>
      <w:r w:rsidRPr="00DE70B1">
        <w:rPr>
          <w:rFonts w:ascii="宋体" w:hAnsi="宋体" w:hint="eastAsia"/>
          <w:b/>
          <w:sz w:val="32"/>
          <w:szCs w:val="32"/>
        </w:rPr>
        <w:t>非维护</w:t>
      </w:r>
      <w:proofErr w:type="gramEnd"/>
      <w:r w:rsidRPr="00DE70B1">
        <w:rPr>
          <w:rFonts w:ascii="宋体" w:hAnsi="宋体" w:hint="eastAsia"/>
          <w:b/>
          <w:sz w:val="32"/>
          <w:szCs w:val="32"/>
        </w:rPr>
        <w:t>服务单位责任导致破坏事故的，维护服务单位应配合报警，并跟进办理相关费用赔</w:t>
      </w:r>
      <w:proofErr w:type="gramStart"/>
      <w:r w:rsidRPr="00DE70B1">
        <w:rPr>
          <w:rFonts w:ascii="宋体" w:hAnsi="宋体" w:hint="eastAsia"/>
          <w:b/>
          <w:sz w:val="32"/>
          <w:szCs w:val="32"/>
        </w:rPr>
        <w:t>付手</w:t>
      </w:r>
      <w:proofErr w:type="gramEnd"/>
      <w:r w:rsidRPr="00DE70B1">
        <w:rPr>
          <w:rFonts w:ascii="宋体" w:hAnsi="宋体" w:hint="eastAsia"/>
          <w:b/>
          <w:sz w:val="32"/>
          <w:szCs w:val="32"/>
        </w:rPr>
        <w:t>续。</w:t>
      </w:r>
    </w:p>
    <w:p w14:paraId="43F1F6FB" w14:textId="77777777" w:rsidR="00EA5533" w:rsidRDefault="00EA5533">
      <w:pPr>
        <w:rPr>
          <w:rFonts w:ascii="宋体" w:hAnsi="宋体"/>
          <w:b/>
          <w:sz w:val="32"/>
          <w:szCs w:val="32"/>
        </w:rPr>
      </w:pPr>
    </w:p>
    <w:p w14:paraId="0FC18257" w14:textId="77777777" w:rsidR="006E02EE" w:rsidRDefault="006E02EE">
      <w:pPr>
        <w:rPr>
          <w:rFonts w:ascii="宋体" w:hAnsi="宋体"/>
          <w:b/>
          <w:sz w:val="32"/>
          <w:szCs w:val="32"/>
        </w:rPr>
      </w:pPr>
    </w:p>
    <w:p w14:paraId="0DB1EBB3" w14:textId="77777777" w:rsidR="006E02EE" w:rsidRDefault="006E02EE">
      <w:pPr>
        <w:rPr>
          <w:rFonts w:ascii="宋体" w:hAnsi="宋体"/>
          <w:b/>
          <w:sz w:val="32"/>
          <w:szCs w:val="32"/>
        </w:rPr>
      </w:pPr>
    </w:p>
    <w:p w14:paraId="7DABDCF5" w14:textId="77777777" w:rsidR="006E02EE" w:rsidRDefault="006E02EE">
      <w:pPr>
        <w:rPr>
          <w:rFonts w:ascii="宋体" w:hAnsi="宋体"/>
          <w:b/>
          <w:sz w:val="32"/>
          <w:szCs w:val="32"/>
        </w:rPr>
      </w:pPr>
    </w:p>
    <w:p w14:paraId="4548A647" w14:textId="77777777" w:rsidR="006E02EE" w:rsidRDefault="006E02EE">
      <w:pPr>
        <w:rPr>
          <w:rFonts w:ascii="宋体" w:hAnsi="宋体"/>
          <w:b/>
          <w:sz w:val="32"/>
          <w:szCs w:val="32"/>
        </w:rPr>
      </w:pPr>
    </w:p>
    <w:p w14:paraId="0F1FD4A0" w14:textId="77777777" w:rsidR="006E02EE" w:rsidRDefault="006E02EE">
      <w:pPr>
        <w:rPr>
          <w:rFonts w:ascii="宋体" w:hAnsi="宋体"/>
          <w:b/>
          <w:sz w:val="32"/>
          <w:szCs w:val="32"/>
        </w:rPr>
      </w:pPr>
    </w:p>
    <w:p w14:paraId="532CC801" w14:textId="77777777" w:rsidR="006E02EE" w:rsidRDefault="006E02EE">
      <w:pPr>
        <w:rPr>
          <w:rFonts w:ascii="宋体" w:hAnsi="宋体"/>
          <w:b/>
          <w:sz w:val="32"/>
          <w:szCs w:val="32"/>
        </w:rPr>
      </w:pPr>
    </w:p>
    <w:p w14:paraId="7801ABF2" w14:textId="77777777" w:rsidR="006E02EE" w:rsidRDefault="006E02EE">
      <w:pPr>
        <w:rPr>
          <w:rFonts w:ascii="宋体" w:hAnsi="宋体"/>
          <w:b/>
          <w:sz w:val="32"/>
          <w:szCs w:val="32"/>
        </w:rPr>
      </w:pPr>
    </w:p>
    <w:p w14:paraId="732E5E18" w14:textId="77777777" w:rsidR="006E02EE" w:rsidRDefault="006E02EE">
      <w:pPr>
        <w:rPr>
          <w:rFonts w:ascii="宋体" w:hAnsi="宋体"/>
          <w:b/>
          <w:sz w:val="32"/>
          <w:szCs w:val="32"/>
        </w:rPr>
      </w:pPr>
    </w:p>
    <w:p w14:paraId="54DCB03C" w14:textId="77777777" w:rsidR="006E02EE" w:rsidRDefault="006E02EE">
      <w:pPr>
        <w:rPr>
          <w:rFonts w:ascii="宋体" w:hAnsi="宋体"/>
          <w:b/>
          <w:sz w:val="32"/>
          <w:szCs w:val="32"/>
        </w:rPr>
      </w:pPr>
    </w:p>
    <w:p w14:paraId="44A21F2D" w14:textId="3B10217E" w:rsidR="009C7518" w:rsidRDefault="009C7518">
      <w:pPr>
        <w:rPr>
          <w:rFonts w:ascii="宋体" w:hAnsi="宋体"/>
          <w:b/>
          <w:sz w:val="32"/>
          <w:szCs w:val="32"/>
        </w:rPr>
      </w:pPr>
      <w:r>
        <w:rPr>
          <w:rFonts w:ascii="宋体" w:hAnsi="宋体" w:hint="eastAsia"/>
          <w:b/>
          <w:sz w:val="32"/>
          <w:szCs w:val="32"/>
        </w:rPr>
        <w:lastRenderedPageBreak/>
        <w:t>3</w:t>
      </w:r>
      <w:r w:rsidRPr="009C7518">
        <w:rPr>
          <w:rFonts w:ascii="宋体" w:hAnsi="宋体" w:hint="eastAsia"/>
          <w:b/>
          <w:sz w:val="32"/>
          <w:szCs w:val="32"/>
        </w:rPr>
        <w:t>、考核办法</w:t>
      </w:r>
    </w:p>
    <w:p w14:paraId="219445F1" w14:textId="77777777" w:rsidR="00EA5533" w:rsidRDefault="00EA5533">
      <w:pPr>
        <w:rPr>
          <w:rFonts w:ascii="宋体" w:hAnsi="宋体"/>
          <w:b/>
          <w:sz w:val="32"/>
          <w:szCs w:val="32"/>
        </w:rPr>
      </w:pPr>
    </w:p>
    <w:tbl>
      <w:tblPr>
        <w:tblW w:w="8614" w:type="dxa"/>
        <w:tblInd w:w="93" w:type="dxa"/>
        <w:tblLook w:val="04A0" w:firstRow="1" w:lastRow="0" w:firstColumn="1" w:lastColumn="0" w:noHBand="0" w:noVBand="1"/>
      </w:tblPr>
      <w:tblGrid>
        <w:gridCol w:w="664"/>
        <w:gridCol w:w="1140"/>
        <w:gridCol w:w="2321"/>
        <w:gridCol w:w="4489"/>
      </w:tblGrid>
      <w:tr w:rsidR="009C7518" w14:paraId="0BD492D4" w14:textId="77777777" w:rsidTr="009C7518">
        <w:trPr>
          <w:trHeight w:val="487"/>
        </w:trPr>
        <w:tc>
          <w:tcPr>
            <w:tcW w:w="664" w:type="dxa"/>
            <w:tcBorders>
              <w:top w:val="single" w:sz="4" w:space="0" w:color="000000"/>
              <w:left w:val="single" w:sz="4" w:space="0" w:color="000000"/>
              <w:bottom w:val="single" w:sz="4" w:space="0" w:color="000000"/>
              <w:right w:val="single" w:sz="4" w:space="0" w:color="000000"/>
            </w:tcBorders>
            <w:vAlign w:val="center"/>
            <w:hideMark/>
          </w:tcPr>
          <w:p w14:paraId="16B200E0" w14:textId="77777777" w:rsidR="009C7518" w:rsidRDefault="009C7518">
            <w:pPr>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140" w:type="dxa"/>
            <w:tcBorders>
              <w:top w:val="single" w:sz="4" w:space="0" w:color="000000"/>
              <w:left w:val="single" w:sz="4" w:space="0" w:color="000000"/>
              <w:bottom w:val="single" w:sz="4" w:space="0" w:color="000000"/>
              <w:right w:val="single" w:sz="4" w:space="0" w:color="000000"/>
            </w:tcBorders>
            <w:vAlign w:val="center"/>
            <w:hideMark/>
          </w:tcPr>
          <w:p w14:paraId="45D83E8F" w14:textId="77777777" w:rsidR="009C7518" w:rsidRDefault="009C7518">
            <w:pPr>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13E4BBBC" w14:textId="77777777" w:rsidR="009C7518" w:rsidRDefault="009C7518">
            <w:pPr>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指标要求</w:t>
            </w:r>
          </w:p>
        </w:tc>
        <w:tc>
          <w:tcPr>
            <w:tcW w:w="4489" w:type="dxa"/>
            <w:tcBorders>
              <w:top w:val="single" w:sz="4" w:space="0" w:color="000000"/>
              <w:left w:val="single" w:sz="4" w:space="0" w:color="000000"/>
              <w:bottom w:val="single" w:sz="4" w:space="0" w:color="000000"/>
              <w:right w:val="single" w:sz="4" w:space="0" w:color="000000"/>
            </w:tcBorders>
            <w:vAlign w:val="center"/>
            <w:hideMark/>
          </w:tcPr>
          <w:p w14:paraId="4902CF39" w14:textId="77777777" w:rsidR="009C7518" w:rsidRDefault="009C7518">
            <w:pPr>
              <w:jc w:val="center"/>
              <w:textAlignment w:val="center"/>
              <w:rPr>
                <w:rFonts w:ascii="宋体" w:hAnsi="宋体" w:cs="宋体"/>
                <w:b/>
                <w:bCs/>
                <w:color w:val="000000"/>
                <w:szCs w:val="21"/>
              </w:rPr>
            </w:pPr>
            <w:r>
              <w:rPr>
                <w:rFonts w:ascii="宋体" w:hAnsi="宋体" w:cs="宋体" w:hint="eastAsia"/>
                <w:b/>
                <w:bCs/>
                <w:color w:val="000000"/>
                <w:kern w:val="0"/>
                <w:szCs w:val="21"/>
                <w:lang w:bidi="ar"/>
              </w:rPr>
              <w:t>考核办法</w:t>
            </w:r>
          </w:p>
        </w:tc>
      </w:tr>
      <w:tr w:rsidR="009C7518" w14:paraId="636BA635" w14:textId="77777777" w:rsidTr="009C7518">
        <w:trPr>
          <w:trHeight w:val="1160"/>
        </w:trPr>
        <w:tc>
          <w:tcPr>
            <w:tcW w:w="664" w:type="dxa"/>
            <w:tcBorders>
              <w:top w:val="single" w:sz="4" w:space="0" w:color="000000"/>
              <w:left w:val="single" w:sz="4" w:space="0" w:color="000000"/>
              <w:bottom w:val="single" w:sz="4" w:space="0" w:color="000000"/>
              <w:right w:val="single" w:sz="4" w:space="0" w:color="000000"/>
            </w:tcBorders>
            <w:vAlign w:val="center"/>
            <w:hideMark/>
          </w:tcPr>
          <w:p w14:paraId="75118FAD" w14:textId="77777777" w:rsidR="009C7518" w:rsidRDefault="009C7518">
            <w:pPr>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140" w:type="dxa"/>
            <w:tcBorders>
              <w:top w:val="single" w:sz="4" w:space="0" w:color="000000"/>
              <w:left w:val="single" w:sz="4" w:space="0" w:color="000000"/>
              <w:bottom w:val="nil"/>
              <w:right w:val="single" w:sz="4" w:space="0" w:color="000000"/>
            </w:tcBorders>
            <w:vAlign w:val="center"/>
            <w:hideMark/>
          </w:tcPr>
          <w:p w14:paraId="3DC1D6AF" w14:textId="77777777" w:rsidR="009C7518" w:rsidRDefault="009C7518">
            <w:pPr>
              <w:jc w:val="center"/>
              <w:textAlignment w:val="center"/>
              <w:rPr>
                <w:rFonts w:ascii="宋体" w:hAnsi="宋体" w:cs="宋体"/>
                <w:color w:val="000000"/>
                <w:szCs w:val="21"/>
              </w:rPr>
            </w:pPr>
            <w:r>
              <w:rPr>
                <w:rFonts w:ascii="宋体" w:hAnsi="宋体" w:cs="宋体" w:hint="eastAsia"/>
                <w:color w:val="000000"/>
                <w:kern w:val="0"/>
                <w:szCs w:val="21"/>
                <w:lang w:bidi="ar"/>
              </w:rPr>
              <w:t>光缆巡检服务</w:t>
            </w:r>
          </w:p>
        </w:tc>
        <w:tc>
          <w:tcPr>
            <w:tcW w:w="2321" w:type="dxa"/>
            <w:tcBorders>
              <w:top w:val="single" w:sz="4" w:space="0" w:color="000000"/>
              <w:left w:val="single" w:sz="4" w:space="0" w:color="000000"/>
              <w:bottom w:val="single" w:sz="4" w:space="0" w:color="000000"/>
              <w:right w:val="single" w:sz="4" w:space="0" w:color="000000"/>
            </w:tcBorders>
            <w:vAlign w:val="center"/>
          </w:tcPr>
          <w:p w14:paraId="5055D48F" w14:textId="77777777" w:rsidR="009C7518" w:rsidRDefault="009C7518">
            <w:pPr>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每月巡检达标次数≥1次/月</w:t>
            </w:r>
          </w:p>
          <w:p w14:paraId="07C85BC0" w14:textId="77777777" w:rsidR="009C7518" w:rsidRDefault="009C7518">
            <w:pPr>
              <w:jc w:val="center"/>
              <w:textAlignment w:val="center"/>
              <w:rPr>
                <w:rFonts w:ascii="宋体" w:hAnsi="宋体" w:cs="宋体"/>
                <w:color w:val="000000"/>
                <w:szCs w:val="21"/>
              </w:rPr>
            </w:pPr>
          </w:p>
        </w:tc>
        <w:tc>
          <w:tcPr>
            <w:tcW w:w="4489" w:type="dxa"/>
            <w:tcBorders>
              <w:top w:val="single" w:sz="4" w:space="0" w:color="000000"/>
              <w:left w:val="single" w:sz="4" w:space="0" w:color="000000"/>
              <w:bottom w:val="single" w:sz="4" w:space="0" w:color="000000"/>
              <w:right w:val="single" w:sz="4" w:space="0" w:color="000000"/>
            </w:tcBorders>
            <w:vAlign w:val="center"/>
            <w:hideMark/>
          </w:tcPr>
          <w:p w14:paraId="2C749A82" w14:textId="77777777" w:rsidR="009C7518" w:rsidRDefault="009C7518" w:rsidP="009C7518">
            <w:pPr>
              <w:numPr>
                <w:ilvl w:val="0"/>
                <w:numId w:val="9"/>
              </w:numPr>
              <w:ind w:firstLineChars="200" w:firstLine="44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当月提供至少五张光缆巡查照片（水印带时间及位置信息）以及附件3光缆巡护记录表，经甲方确认无误，视为当月巡检次数达标；</w:t>
            </w:r>
          </w:p>
          <w:p w14:paraId="10584B31" w14:textId="77777777" w:rsidR="009C7518" w:rsidRDefault="009C7518" w:rsidP="009C7518">
            <w:pPr>
              <w:numPr>
                <w:ilvl w:val="0"/>
                <w:numId w:val="9"/>
              </w:numPr>
              <w:ind w:firstLineChars="200" w:firstLine="44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当月未按要求提交照片及巡检记录，视为巡检不达标；</w:t>
            </w:r>
          </w:p>
          <w:p w14:paraId="264941BD" w14:textId="77777777" w:rsidR="009C7518" w:rsidRDefault="009C7518" w:rsidP="009C7518">
            <w:pPr>
              <w:numPr>
                <w:ilvl w:val="0"/>
                <w:numId w:val="9"/>
              </w:numPr>
              <w:ind w:firstLineChars="200" w:firstLine="44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巡检不达标首次扣缴500元作为违约金，第二次及以上，每次扣缴1000元作为违约金。</w:t>
            </w:r>
          </w:p>
        </w:tc>
      </w:tr>
      <w:tr w:rsidR="009C7518" w14:paraId="26E9837F" w14:textId="77777777" w:rsidTr="009C7518">
        <w:trPr>
          <w:trHeight w:val="855"/>
        </w:trPr>
        <w:tc>
          <w:tcPr>
            <w:tcW w:w="664" w:type="dxa"/>
            <w:tcBorders>
              <w:top w:val="single" w:sz="4" w:space="0" w:color="000000"/>
              <w:left w:val="single" w:sz="4" w:space="0" w:color="000000"/>
              <w:bottom w:val="single" w:sz="4" w:space="0" w:color="000000"/>
              <w:right w:val="single" w:sz="4" w:space="0" w:color="000000"/>
            </w:tcBorders>
            <w:vAlign w:val="center"/>
            <w:hideMark/>
          </w:tcPr>
          <w:p w14:paraId="33D42216" w14:textId="77777777" w:rsidR="009C7518" w:rsidRDefault="009C7518">
            <w:pPr>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140" w:type="dxa"/>
            <w:tcBorders>
              <w:top w:val="single" w:sz="4" w:space="0" w:color="000000"/>
              <w:left w:val="single" w:sz="4" w:space="0" w:color="000000"/>
              <w:bottom w:val="nil"/>
              <w:right w:val="single" w:sz="4" w:space="0" w:color="000000"/>
            </w:tcBorders>
            <w:vAlign w:val="bottom"/>
          </w:tcPr>
          <w:p w14:paraId="6C2C6FDE" w14:textId="77777777" w:rsidR="009C7518" w:rsidRDefault="009C7518">
            <w:pPr>
              <w:jc w:val="center"/>
              <w:textAlignment w:val="center"/>
              <w:rPr>
                <w:rFonts w:ascii="宋体" w:hAnsi="宋体" w:cs="宋体"/>
                <w:color w:val="000000"/>
                <w:kern w:val="0"/>
                <w:szCs w:val="21"/>
                <w:lang w:bidi="ar"/>
              </w:rPr>
            </w:pPr>
          </w:p>
          <w:p w14:paraId="7FCC9B98" w14:textId="77777777" w:rsidR="009C7518" w:rsidRDefault="009C7518">
            <w:pPr>
              <w:jc w:val="center"/>
              <w:textAlignment w:val="center"/>
              <w:rPr>
                <w:rFonts w:ascii="宋体" w:hAnsi="宋体" w:cs="宋体"/>
                <w:color w:val="000000"/>
                <w:kern w:val="0"/>
                <w:szCs w:val="21"/>
                <w:lang w:bidi="ar"/>
              </w:rPr>
            </w:pPr>
          </w:p>
          <w:p w14:paraId="677A1179" w14:textId="77777777" w:rsidR="009C7518" w:rsidRDefault="009C7518">
            <w:pPr>
              <w:jc w:val="center"/>
              <w:textAlignment w:val="center"/>
              <w:rPr>
                <w:rFonts w:ascii="宋体" w:hAnsi="宋体" w:cs="宋体"/>
                <w:color w:val="000000"/>
                <w:kern w:val="0"/>
                <w:szCs w:val="21"/>
                <w:lang w:bidi="ar"/>
              </w:rPr>
            </w:pPr>
          </w:p>
          <w:p w14:paraId="50FD4784" w14:textId="77777777" w:rsidR="009C7518" w:rsidRDefault="009C7518">
            <w:pPr>
              <w:jc w:val="center"/>
              <w:textAlignment w:val="center"/>
              <w:rPr>
                <w:rFonts w:ascii="宋体" w:hAnsi="宋体" w:cs="宋体"/>
                <w:color w:val="000000"/>
                <w:kern w:val="0"/>
                <w:szCs w:val="21"/>
                <w:lang w:bidi="ar"/>
              </w:rPr>
            </w:pPr>
          </w:p>
          <w:p w14:paraId="1FAD76C3" w14:textId="77777777" w:rsidR="009C7518" w:rsidRDefault="009C7518">
            <w:pPr>
              <w:jc w:val="center"/>
              <w:textAlignment w:val="center"/>
              <w:rPr>
                <w:rFonts w:ascii="宋体" w:hAnsi="宋体" w:cs="宋体"/>
                <w:color w:val="000000"/>
                <w:kern w:val="0"/>
                <w:szCs w:val="21"/>
                <w:lang w:bidi="ar"/>
              </w:rPr>
            </w:pPr>
          </w:p>
          <w:p w14:paraId="5CB1C837" w14:textId="77777777" w:rsidR="009C7518" w:rsidRDefault="009C7518">
            <w:pPr>
              <w:jc w:val="center"/>
              <w:textAlignment w:val="center"/>
              <w:rPr>
                <w:rFonts w:ascii="宋体" w:hAnsi="宋体" w:cs="宋体"/>
                <w:color w:val="000000"/>
                <w:szCs w:val="21"/>
              </w:rPr>
            </w:pPr>
            <w:r>
              <w:rPr>
                <w:rFonts w:ascii="宋体" w:hAnsi="宋体" w:cs="宋体" w:hint="eastAsia"/>
                <w:color w:val="000000"/>
                <w:kern w:val="0"/>
                <w:szCs w:val="21"/>
                <w:lang w:bidi="ar"/>
              </w:rPr>
              <w:t>故障抢修服务</w:t>
            </w: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2B5ADAB8" w14:textId="77777777" w:rsidR="009C7518" w:rsidRDefault="009C7518">
            <w:pPr>
              <w:jc w:val="center"/>
              <w:textAlignment w:val="center"/>
              <w:rPr>
                <w:rFonts w:ascii="宋体" w:hAnsi="宋体" w:cs="宋体"/>
                <w:color w:val="000000"/>
                <w:szCs w:val="21"/>
              </w:rPr>
            </w:pPr>
            <w:r>
              <w:rPr>
                <w:rFonts w:ascii="宋体" w:hAnsi="宋体" w:cs="宋体" w:hint="eastAsia"/>
                <w:color w:val="000000"/>
                <w:kern w:val="0"/>
                <w:szCs w:val="21"/>
                <w:lang w:bidi="ar"/>
              </w:rPr>
              <w:t>到达现场时间≤1小时/次</w:t>
            </w:r>
          </w:p>
        </w:tc>
        <w:tc>
          <w:tcPr>
            <w:tcW w:w="4489" w:type="dxa"/>
            <w:tcBorders>
              <w:top w:val="single" w:sz="4" w:space="0" w:color="000000"/>
              <w:left w:val="single" w:sz="4" w:space="0" w:color="000000"/>
              <w:bottom w:val="single" w:sz="4" w:space="0" w:color="000000"/>
              <w:right w:val="single" w:sz="4" w:space="0" w:color="000000"/>
            </w:tcBorders>
            <w:vAlign w:val="center"/>
            <w:hideMark/>
          </w:tcPr>
          <w:p w14:paraId="57859E88" w14:textId="77777777" w:rsidR="009C7518" w:rsidRDefault="009C7518">
            <w:pPr>
              <w:ind w:firstLineChars="200" w:firstLine="44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1、自甲方通知乙方故障发生的时间及位置起，乙方1小时内找到故障点的（以现场拍照为准），视为符合到达现场时间要求；</w:t>
            </w:r>
          </w:p>
          <w:p w14:paraId="3C1FB181" w14:textId="77777777" w:rsidR="009C7518" w:rsidRDefault="009C7518">
            <w:pPr>
              <w:ind w:firstLineChars="200" w:firstLine="440"/>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2、乙方到达现场时间每超过1小时(不足1小时按1小时计算)扣缴200元作为赔偿金。</w:t>
            </w:r>
          </w:p>
        </w:tc>
      </w:tr>
      <w:tr w:rsidR="009C7518" w14:paraId="62146CE3" w14:textId="77777777" w:rsidTr="009C7518">
        <w:trPr>
          <w:trHeight w:val="1615"/>
        </w:trPr>
        <w:tc>
          <w:tcPr>
            <w:tcW w:w="664" w:type="dxa"/>
            <w:tcBorders>
              <w:top w:val="single" w:sz="4" w:space="0" w:color="000000"/>
              <w:left w:val="single" w:sz="4" w:space="0" w:color="000000"/>
              <w:bottom w:val="single" w:sz="4" w:space="0" w:color="000000"/>
              <w:right w:val="single" w:sz="4" w:space="0" w:color="000000"/>
            </w:tcBorders>
            <w:vAlign w:val="center"/>
            <w:hideMark/>
          </w:tcPr>
          <w:p w14:paraId="67666C9C" w14:textId="77777777" w:rsidR="009C7518" w:rsidRDefault="009C7518">
            <w:pPr>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1140" w:type="dxa"/>
            <w:tcBorders>
              <w:top w:val="nil"/>
              <w:left w:val="single" w:sz="4" w:space="0" w:color="000000"/>
              <w:bottom w:val="single" w:sz="4" w:space="0" w:color="000000"/>
              <w:right w:val="single" w:sz="4" w:space="0" w:color="000000"/>
            </w:tcBorders>
            <w:vAlign w:val="bottom"/>
          </w:tcPr>
          <w:p w14:paraId="5F6195D4" w14:textId="77777777" w:rsidR="009C7518" w:rsidRDefault="009C7518">
            <w:pPr>
              <w:widowControl w:val="0"/>
              <w:jc w:val="center"/>
              <w:rPr>
                <w:rFonts w:ascii="宋体" w:hAnsi="宋体" w:cs="宋体"/>
                <w:color w:val="000000"/>
                <w:szCs w:val="21"/>
              </w:rPr>
            </w:pPr>
          </w:p>
        </w:tc>
        <w:tc>
          <w:tcPr>
            <w:tcW w:w="2321" w:type="dxa"/>
            <w:tcBorders>
              <w:top w:val="single" w:sz="4" w:space="0" w:color="000000"/>
              <w:left w:val="single" w:sz="4" w:space="0" w:color="000000"/>
              <w:bottom w:val="single" w:sz="4" w:space="0" w:color="000000"/>
              <w:right w:val="single" w:sz="4" w:space="0" w:color="000000"/>
            </w:tcBorders>
            <w:vAlign w:val="center"/>
            <w:hideMark/>
          </w:tcPr>
          <w:p w14:paraId="3DBDDB34" w14:textId="77777777" w:rsidR="009C7518" w:rsidRDefault="009C7518">
            <w:pPr>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故障抢修时间≤4小时/次</w:t>
            </w:r>
          </w:p>
        </w:tc>
        <w:tc>
          <w:tcPr>
            <w:tcW w:w="4489" w:type="dxa"/>
            <w:tcBorders>
              <w:top w:val="single" w:sz="4" w:space="0" w:color="000000"/>
              <w:left w:val="single" w:sz="4" w:space="0" w:color="000000"/>
              <w:bottom w:val="single" w:sz="4" w:space="0" w:color="000000"/>
              <w:right w:val="single" w:sz="4" w:space="0" w:color="000000"/>
            </w:tcBorders>
            <w:vAlign w:val="center"/>
            <w:hideMark/>
          </w:tcPr>
          <w:p w14:paraId="378F3707" w14:textId="77777777" w:rsidR="009C7518" w:rsidRDefault="009C7518">
            <w:pPr>
              <w:ind w:firstLineChars="200" w:firstLine="44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1、自甲方通知乙方故障发生的时间起，乙方在4小时内完成信号恢复（以甲方系统确认时间为准），视为符合故障抢修时间要求。</w:t>
            </w:r>
          </w:p>
          <w:p w14:paraId="0C3ED8EB" w14:textId="77777777" w:rsidR="009C7518" w:rsidRDefault="009C7518">
            <w:pPr>
              <w:ind w:firstLineChars="200" w:firstLine="440"/>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2、乙方故障抢修时间超过4小时，4小时-5小时之间，扣缴500元作为赔偿金,5小时以上每增加一个小时，扣缴1000元作为赔偿金(年度赔偿金额累计上限不得高于年度合同维护费的总额)。</w:t>
            </w:r>
          </w:p>
        </w:tc>
      </w:tr>
    </w:tbl>
    <w:p w14:paraId="11EB2D14" w14:textId="77777777" w:rsidR="005206FE" w:rsidRPr="009C7518" w:rsidRDefault="005206FE" w:rsidP="005206FE">
      <w:pPr>
        <w:spacing w:line="540" w:lineRule="exact"/>
        <w:jc w:val="left"/>
        <w:rPr>
          <w:rFonts w:ascii="宋体" w:hAnsi="宋体"/>
          <w:b/>
          <w:bCs/>
          <w:spacing w:val="-6"/>
          <w:sz w:val="32"/>
          <w:szCs w:val="32"/>
        </w:rPr>
      </w:pPr>
    </w:p>
    <w:p w14:paraId="062D011B" w14:textId="77777777" w:rsidR="005206FE" w:rsidRDefault="005206FE" w:rsidP="005206FE">
      <w:pPr>
        <w:spacing w:line="540" w:lineRule="exact"/>
        <w:jc w:val="left"/>
        <w:rPr>
          <w:rFonts w:ascii="宋体" w:hAnsi="宋体"/>
          <w:b/>
          <w:bCs/>
          <w:spacing w:val="-6"/>
          <w:sz w:val="32"/>
          <w:szCs w:val="32"/>
        </w:rPr>
      </w:pPr>
    </w:p>
    <w:p w14:paraId="07901C10" w14:textId="77777777" w:rsidR="005206FE" w:rsidRDefault="005206FE" w:rsidP="005206FE">
      <w:pPr>
        <w:spacing w:line="540" w:lineRule="exact"/>
        <w:jc w:val="left"/>
        <w:rPr>
          <w:rFonts w:ascii="宋体" w:hAnsi="宋体"/>
          <w:b/>
          <w:bCs/>
          <w:spacing w:val="-6"/>
          <w:sz w:val="32"/>
          <w:szCs w:val="32"/>
        </w:rPr>
      </w:pPr>
    </w:p>
    <w:p w14:paraId="3E914E94" w14:textId="77777777" w:rsidR="005206FE" w:rsidRDefault="005206FE" w:rsidP="005206FE">
      <w:pPr>
        <w:spacing w:line="540" w:lineRule="exact"/>
        <w:jc w:val="left"/>
        <w:rPr>
          <w:rFonts w:ascii="宋体" w:hAnsi="宋体"/>
          <w:b/>
          <w:bCs/>
          <w:spacing w:val="-6"/>
          <w:sz w:val="32"/>
          <w:szCs w:val="32"/>
        </w:rPr>
      </w:pPr>
    </w:p>
    <w:p w14:paraId="67806984" w14:textId="77777777" w:rsidR="005206FE" w:rsidRDefault="005206FE" w:rsidP="005206FE">
      <w:pPr>
        <w:spacing w:line="540" w:lineRule="exact"/>
        <w:jc w:val="left"/>
        <w:rPr>
          <w:rFonts w:ascii="宋体" w:hAnsi="宋体"/>
          <w:b/>
          <w:bCs/>
          <w:spacing w:val="-6"/>
          <w:sz w:val="32"/>
          <w:szCs w:val="32"/>
        </w:rPr>
      </w:pPr>
    </w:p>
    <w:p w14:paraId="445CE06B" w14:textId="77777777" w:rsidR="005206FE" w:rsidRDefault="005206FE" w:rsidP="005206FE">
      <w:pPr>
        <w:spacing w:line="540" w:lineRule="exact"/>
        <w:jc w:val="left"/>
        <w:rPr>
          <w:rFonts w:ascii="宋体" w:hAnsi="宋体"/>
          <w:b/>
          <w:bCs/>
          <w:spacing w:val="-6"/>
          <w:sz w:val="32"/>
          <w:szCs w:val="32"/>
        </w:rPr>
      </w:pPr>
    </w:p>
    <w:p w14:paraId="74E1C38D" w14:textId="77777777" w:rsidR="009C7518" w:rsidRDefault="009C7518" w:rsidP="005206FE">
      <w:pPr>
        <w:spacing w:line="540" w:lineRule="exact"/>
        <w:jc w:val="left"/>
        <w:rPr>
          <w:rFonts w:ascii="宋体" w:hAnsi="宋体"/>
          <w:b/>
          <w:bCs/>
          <w:spacing w:val="-6"/>
          <w:sz w:val="32"/>
          <w:szCs w:val="32"/>
        </w:rPr>
      </w:pPr>
    </w:p>
    <w:p w14:paraId="6C8FDAE9" w14:textId="77777777" w:rsidR="005206FE" w:rsidRDefault="005206FE" w:rsidP="005206FE">
      <w:pPr>
        <w:spacing w:line="540" w:lineRule="exact"/>
        <w:jc w:val="left"/>
        <w:rPr>
          <w:rFonts w:ascii="宋体" w:hAnsi="宋体"/>
          <w:b/>
          <w:bCs/>
          <w:spacing w:val="-6"/>
          <w:sz w:val="32"/>
          <w:szCs w:val="32"/>
        </w:rPr>
      </w:pPr>
    </w:p>
    <w:p w14:paraId="43F4659E" w14:textId="65CDFF9F" w:rsidR="005206FE" w:rsidRDefault="005206FE" w:rsidP="005206FE">
      <w:pPr>
        <w:spacing w:line="540" w:lineRule="exact"/>
        <w:jc w:val="left"/>
        <w:rPr>
          <w:rFonts w:ascii="宋体" w:hAnsi="宋体"/>
          <w:b/>
          <w:bCs/>
          <w:spacing w:val="-6"/>
          <w:sz w:val="32"/>
          <w:szCs w:val="32"/>
        </w:rPr>
      </w:pPr>
      <w:r>
        <w:rPr>
          <w:rFonts w:ascii="宋体" w:hAnsi="宋体" w:hint="eastAsia"/>
          <w:b/>
          <w:bCs/>
          <w:spacing w:val="-6"/>
          <w:sz w:val="32"/>
          <w:szCs w:val="32"/>
        </w:rPr>
        <w:lastRenderedPageBreak/>
        <w:t>深</w:t>
      </w:r>
      <w:proofErr w:type="gramStart"/>
      <w:r>
        <w:rPr>
          <w:rFonts w:ascii="宋体" w:hAnsi="宋体" w:hint="eastAsia"/>
          <w:b/>
          <w:bCs/>
          <w:spacing w:val="-6"/>
          <w:sz w:val="32"/>
          <w:szCs w:val="32"/>
        </w:rPr>
        <w:t>汕</w:t>
      </w:r>
      <w:proofErr w:type="gramEnd"/>
      <w:r>
        <w:rPr>
          <w:rFonts w:ascii="宋体" w:hAnsi="宋体" w:hint="eastAsia"/>
          <w:b/>
          <w:bCs/>
          <w:spacing w:val="-6"/>
          <w:sz w:val="32"/>
          <w:szCs w:val="32"/>
        </w:rPr>
        <w:t>第二路由骨干光缆（惠州段）路由图；</w:t>
      </w:r>
    </w:p>
    <w:p w14:paraId="29654431" w14:textId="77777777" w:rsidR="00EA5533" w:rsidRPr="005206FE" w:rsidRDefault="00EA5533">
      <w:pPr>
        <w:rPr>
          <w:rFonts w:ascii="宋体" w:hAnsi="宋体"/>
          <w:b/>
          <w:sz w:val="32"/>
          <w:szCs w:val="32"/>
        </w:rPr>
      </w:pPr>
    </w:p>
    <w:p w14:paraId="7FF086C0" w14:textId="5973B3A9" w:rsidR="00EA5533" w:rsidRDefault="005206FE">
      <w:pPr>
        <w:rPr>
          <w:rFonts w:ascii="宋体" w:hAnsi="宋体"/>
          <w:b/>
          <w:sz w:val="32"/>
          <w:szCs w:val="32"/>
        </w:rPr>
      </w:pPr>
      <w:r>
        <w:rPr>
          <w:noProof/>
        </w:rPr>
        <w:drawing>
          <wp:inline distT="0" distB="0" distL="0" distR="0" wp14:anchorId="46C045C4" wp14:editId="6DE988A8">
            <wp:extent cx="5274310" cy="3419145"/>
            <wp:effectExtent l="0" t="0" r="2540" b="0"/>
            <wp:docPr id="2" name="图片 2" descr="5bba02c4a155b57da4902011e3104562"/>
            <wp:cNvGraphicFramePr/>
            <a:graphic xmlns:a="http://schemas.openxmlformats.org/drawingml/2006/main">
              <a:graphicData uri="http://schemas.openxmlformats.org/drawingml/2006/picture">
                <pic:pic xmlns:pic="http://schemas.openxmlformats.org/drawingml/2006/picture">
                  <pic:nvPicPr>
                    <pic:cNvPr id="2" name="图片 2" descr="5bba02c4a155b57da4902011e3104562"/>
                    <pic:cNvPicPr/>
                  </pic:nvPicPr>
                  <pic:blipFill>
                    <a:blip r:embed="rId6"/>
                    <a:stretch>
                      <a:fillRect/>
                    </a:stretch>
                  </pic:blipFill>
                  <pic:spPr>
                    <a:xfrm>
                      <a:off x="0" y="0"/>
                      <a:ext cx="5274310" cy="3419145"/>
                    </a:xfrm>
                    <a:prstGeom prst="rect">
                      <a:avLst/>
                    </a:prstGeom>
                  </pic:spPr>
                </pic:pic>
              </a:graphicData>
            </a:graphic>
          </wp:inline>
        </w:drawing>
      </w:r>
    </w:p>
    <w:p w14:paraId="7F44EB99" w14:textId="77777777" w:rsidR="00EA5533" w:rsidRDefault="003F750A">
      <w:pPr>
        <w:rPr>
          <w:rFonts w:ascii="宋体" w:hAnsi="宋体"/>
          <w:b/>
          <w:sz w:val="48"/>
          <w:szCs w:val="48"/>
        </w:rPr>
      </w:pPr>
      <w:r>
        <w:rPr>
          <w:rFonts w:ascii="宋体" w:hAnsi="宋体" w:hint="eastAsia"/>
          <w:b/>
          <w:sz w:val="48"/>
          <w:szCs w:val="48"/>
        </w:rPr>
        <w:br w:type="page"/>
      </w:r>
    </w:p>
    <w:p w14:paraId="1D595246" w14:textId="77777777" w:rsidR="00EA5533" w:rsidRDefault="00EA5533">
      <w:pPr>
        <w:rPr>
          <w:rFonts w:ascii="宋体" w:hAnsi="宋体"/>
          <w:b/>
          <w:sz w:val="48"/>
          <w:szCs w:val="48"/>
        </w:rPr>
      </w:pPr>
    </w:p>
    <w:p w14:paraId="30B7F1D6" w14:textId="77777777" w:rsidR="00EA5533" w:rsidRDefault="003F750A">
      <w:pPr>
        <w:ind w:firstLineChars="599" w:firstLine="2886"/>
        <w:rPr>
          <w:rFonts w:ascii="宋体" w:hAnsi="宋体"/>
          <w:b/>
          <w:sz w:val="48"/>
          <w:szCs w:val="48"/>
        </w:rPr>
      </w:pPr>
      <w:r>
        <w:rPr>
          <w:rFonts w:ascii="宋体" w:hAnsi="宋体" w:hint="eastAsia"/>
          <w:b/>
          <w:sz w:val="48"/>
          <w:szCs w:val="48"/>
        </w:rPr>
        <w:t>1.报价表</w:t>
      </w:r>
    </w:p>
    <w:p w14:paraId="028EA0FB" w14:textId="77777777" w:rsidR="00EA5533" w:rsidRDefault="00EA5533">
      <w:pPr>
        <w:spacing w:line="360" w:lineRule="auto"/>
        <w:rPr>
          <w:rFonts w:ascii="宋体" w:hAnsi="宋体"/>
          <w:szCs w:val="21"/>
        </w:rPr>
      </w:pPr>
    </w:p>
    <w:p w14:paraId="70395B22" w14:textId="77777777" w:rsidR="00EA5533" w:rsidRDefault="003F750A">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EA5533" w:rsidRDefault="003F750A">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EA5533" w:rsidRDefault="003F750A">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EA5533" w:rsidRDefault="003F750A">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3EFFEED4" w14:textId="77777777" w:rsidR="00EA5533" w:rsidRDefault="00EA5533">
      <w:pPr>
        <w:spacing w:line="360" w:lineRule="auto"/>
        <w:rPr>
          <w:rFonts w:ascii="宋体" w:hAnsi="宋体"/>
          <w:szCs w:val="21"/>
        </w:rPr>
      </w:pPr>
    </w:p>
    <w:p w14:paraId="4DC444C5" w14:textId="77777777" w:rsidR="00EA5533" w:rsidRDefault="00EA5533">
      <w:pPr>
        <w:spacing w:line="360" w:lineRule="auto"/>
        <w:rPr>
          <w:rFonts w:ascii="宋体" w:hAnsi="宋体"/>
          <w:szCs w:val="21"/>
        </w:rPr>
      </w:pPr>
    </w:p>
    <w:p w14:paraId="00C74F5F" w14:textId="77777777" w:rsidR="00EA5533" w:rsidRDefault="003F750A">
      <w:pPr>
        <w:spacing w:line="360" w:lineRule="auto"/>
        <w:jc w:val="right"/>
        <w:rPr>
          <w:rFonts w:ascii="宋体" w:hAnsi="宋体"/>
          <w:szCs w:val="21"/>
        </w:rPr>
      </w:pPr>
      <w:r>
        <w:rPr>
          <w:rFonts w:ascii="宋体" w:hAnsi="宋体" w:hint="eastAsia"/>
          <w:bCs/>
          <w:snapToGrid w:val="0"/>
        </w:rPr>
        <w:t xml:space="preserve">        货币单位：人民币元</w:t>
      </w:r>
    </w:p>
    <w:p w14:paraId="73800B68" w14:textId="77777777" w:rsidR="00EA5533" w:rsidRDefault="00EA5533">
      <w:pPr>
        <w:spacing w:line="20" w:lineRule="exact"/>
        <w:rPr>
          <w:rFonts w:ascii="宋体" w:hAnsi="宋体"/>
          <w:color w:val="0000FF"/>
          <w:szCs w:val="21"/>
          <w:u w:val="single"/>
        </w:rPr>
      </w:pPr>
    </w:p>
    <w:tbl>
      <w:tblPr>
        <w:tblW w:w="11341" w:type="dxa"/>
        <w:tblInd w:w="-15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444"/>
        <w:gridCol w:w="2016"/>
        <w:gridCol w:w="1244"/>
        <w:gridCol w:w="1418"/>
        <w:gridCol w:w="1418"/>
        <w:gridCol w:w="1276"/>
        <w:gridCol w:w="1276"/>
        <w:gridCol w:w="1417"/>
      </w:tblGrid>
      <w:tr w:rsidR="00EA5533" w14:paraId="43BFA448" w14:textId="77777777">
        <w:trPr>
          <w:trHeight w:val="546"/>
        </w:trPr>
        <w:tc>
          <w:tcPr>
            <w:tcW w:w="832" w:type="dxa"/>
            <w:vAlign w:val="center"/>
          </w:tcPr>
          <w:p w14:paraId="06B7D817" w14:textId="77777777" w:rsidR="00EA5533" w:rsidRDefault="003F750A">
            <w:pPr>
              <w:jc w:val="center"/>
              <w:rPr>
                <w:szCs w:val="21"/>
              </w:rPr>
            </w:pPr>
            <w:r>
              <w:rPr>
                <w:rFonts w:hint="eastAsia"/>
                <w:szCs w:val="21"/>
              </w:rPr>
              <w:t>序号</w:t>
            </w:r>
          </w:p>
        </w:tc>
        <w:tc>
          <w:tcPr>
            <w:tcW w:w="2460" w:type="dxa"/>
            <w:gridSpan w:val="2"/>
            <w:vAlign w:val="center"/>
          </w:tcPr>
          <w:p w14:paraId="5CB31EC7" w14:textId="77777777" w:rsidR="00EA5533" w:rsidRDefault="003F750A">
            <w:pPr>
              <w:jc w:val="center"/>
              <w:rPr>
                <w:szCs w:val="21"/>
              </w:rPr>
            </w:pPr>
            <w:r>
              <w:rPr>
                <w:rFonts w:hint="eastAsia"/>
                <w:szCs w:val="21"/>
              </w:rPr>
              <w:t>服务名称</w:t>
            </w:r>
          </w:p>
        </w:tc>
        <w:tc>
          <w:tcPr>
            <w:tcW w:w="1244" w:type="dxa"/>
            <w:vAlign w:val="center"/>
          </w:tcPr>
          <w:p w14:paraId="6ECC2F82" w14:textId="77777777" w:rsidR="00EA5533" w:rsidRDefault="003F750A">
            <w:pPr>
              <w:jc w:val="center"/>
              <w:rPr>
                <w:rFonts w:ascii="宋体" w:hAnsi="宋体"/>
                <w:szCs w:val="21"/>
              </w:rPr>
            </w:pPr>
            <w:r>
              <w:rPr>
                <w:rFonts w:ascii="宋体" w:hAnsi="宋体" w:hint="eastAsia"/>
                <w:szCs w:val="21"/>
              </w:rPr>
              <w:t>数量</w:t>
            </w:r>
          </w:p>
        </w:tc>
        <w:tc>
          <w:tcPr>
            <w:tcW w:w="1418" w:type="dxa"/>
            <w:vAlign w:val="center"/>
          </w:tcPr>
          <w:p w14:paraId="4094AE23" w14:textId="77777777" w:rsidR="00EA5533" w:rsidRDefault="003F750A">
            <w:pPr>
              <w:jc w:val="center"/>
              <w:rPr>
                <w:rFonts w:ascii="宋体" w:hAnsi="宋体"/>
                <w:szCs w:val="21"/>
              </w:rPr>
            </w:pPr>
            <w:r>
              <w:rPr>
                <w:rFonts w:ascii="宋体" w:hAnsi="宋体" w:hint="eastAsia"/>
                <w:szCs w:val="21"/>
              </w:rPr>
              <w:t>无</w:t>
            </w:r>
            <w:proofErr w:type="gramStart"/>
            <w:r>
              <w:rPr>
                <w:rFonts w:ascii="宋体" w:hAnsi="宋体" w:hint="eastAsia"/>
                <w:szCs w:val="21"/>
              </w:rPr>
              <w:t>税单价</w:t>
            </w:r>
            <w:proofErr w:type="gramEnd"/>
          </w:p>
        </w:tc>
        <w:tc>
          <w:tcPr>
            <w:tcW w:w="1418" w:type="dxa"/>
            <w:vAlign w:val="center"/>
          </w:tcPr>
          <w:p w14:paraId="6B88C16A" w14:textId="77777777" w:rsidR="00EA5533" w:rsidRDefault="003F750A">
            <w:pPr>
              <w:jc w:val="center"/>
              <w:rPr>
                <w:szCs w:val="21"/>
              </w:rPr>
            </w:pPr>
            <w:r>
              <w:rPr>
                <w:rFonts w:ascii="宋体" w:hAnsi="宋体" w:hint="eastAsia"/>
                <w:szCs w:val="21"/>
              </w:rPr>
              <w:t>税率（%）</w:t>
            </w:r>
          </w:p>
        </w:tc>
        <w:tc>
          <w:tcPr>
            <w:tcW w:w="1276" w:type="dxa"/>
            <w:vAlign w:val="center"/>
          </w:tcPr>
          <w:p w14:paraId="11E3A62A" w14:textId="77777777" w:rsidR="00EA5533" w:rsidRDefault="003F750A">
            <w:pPr>
              <w:jc w:val="center"/>
              <w:rPr>
                <w:rFonts w:ascii="宋体" w:hAnsi="宋体"/>
                <w:szCs w:val="21"/>
              </w:rPr>
            </w:pPr>
            <w:r>
              <w:rPr>
                <w:rFonts w:ascii="宋体" w:hAnsi="宋体"/>
                <w:szCs w:val="21"/>
              </w:rPr>
              <w:t>含</w:t>
            </w:r>
            <w:proofErr w:type="gramStart"/>
            <w:r>
              <w:rPr>
                <w:rFonts w:ascii="宋体" w:hAnsi="宋体"/>
                <w:szCs w:val="21"/>
              </w:rPr>
              <w:t>税单价</w:t>
            </w:r>
            <w:proofErr w:type="gramEnd"/>
          </w:p>
        </w:tc>
        <w:tc>
          <w:tcPr>
            <w:tcW w:w="1276" w:type="dxa"/>
            <w:vAlign w:val="center"/>
          </w:tcPr>
          <w:p w14:paraId="655C7FE1" w14:textId="77777777" w:rsidR="00EA5533" w:rsidRDefault="003F750A">
            <w:pPr>
              <w:jc w:val="center"/>
              <w:rPr>
                <w:szCs w:val="21"/>
              </w:rPr>
            </w:pPr>
            <w:r>
              <w:rPr>
                <w:rFonts w:ascii="宋体" w:hAnsi="宋体" w:hint="eastAsia"/>
                <w:szCs w:val="21"/>
              </w:rPr>
              <w:t>合计</w:t>
            </w:r>
          </w:p>
        </w:tc>
        <w:tc>
          <w:tcPr>
            <w:tcW w:w="1417" w:type="dxa"/>
            <w:vAlign w:val="center"/>
          </w:tcPr>
          <w:p w14:paraId="18BB257D" w14:textId="77777777" w:rsidR="00EA5533" w:rsidRDefault="003F750A">
            <w:pPr>
              <w:ind w:firstLineChars="100" w:firstLine="210"/>
              <w:jc w:val="center"/>
              <w:rPr>
                <w:szCs w:val="21"/>
              </w:rPr>
            </w:pPr>
            <w:r>
              <w:rPr>
                <w:rFonts w:hint="eastAsia"/>
                <w:szCs w:val="21"/>
              </w:rPr>
              <w:t>备注</w:t>
            </w:r>
          </w:p>
        </w:tc>
      </w:tr>
      <w:tr w:rsidR="00EA5533" w14:paraId="764B7F4F" w14:textId="77777777">
        <w:trPr>
          <w:trHeight w:val="546"/>
        </w:trPr>
        <w:tc>
          <w:tcPr>
            <w:tcW w:w="832" w:type="dxa"/>
            <w:vAlign w:val="center"/>
          </w:tcPr>
          <w:p w14:paraId="08F9D125" w14:textId="77777777" w:rsidR="00EA5533" w:rsidRDefault="003F750A">
            <w:pPr>
              <w:jc w:val="center"/>
              <w:rPr>
                <w:szCs w:val="21"/>
              </w:rPr>
            </w:pPr>
            <w:r>
              <w:rPr>
                <w:rFonts w:hint="eastAsia"/>
                <w:szCs w:val="21"/>
              </w:rPr>
              <w:t>1</w:t>
            </w:r>
          </w:p>
        </w:tc>
        <w:tc>
          <w:tcPr>
            <w:tcW w:w="2460" w:type="dxa"/>
            <w:gridSpan w:val="2"/>
            <w:vAlign w:val="center"/>
          </w:tcPr>
          <w:p w14:paraId="212DF369" w14:textId="5B435486" w:rsidR="00EA5533" w:rsidRDefault="00D177CA">
            <w:pPr>
              <w:jc w:val="center"/>
              <w:rPr>
                <w:szCs w:val="21"/>
              </w:rPr>
            </w:pPr>
            <w:r w:rsidRPr="00D177CA">
              <w:rPr>
                <w:rFonts w:hint="eastAsia"/>
                <w:szCs w:val="21"/>
              </w:rPr>
              <w:t>深</w:t>
            </w:r>
            <w:proofErr w:type="gramStart"/>
            <w:r w:rsidRPr="00D177CA">
              <w:rPr>
                <w:rFonts w:hint="eastAsia"/>
                <w:szCs w:val="21"/>
              </w:rPr>
              <w:t>汕</w:t>
            </w:r>
            <w:proofErr w:type="gramEnd"/>
            <w:r w:rsidRPr="00D177CA">
              <w:rPr>
                <w:rFonts w:hint="eastAsia"/>
                <w:szCs w:val="21"/>
              </w:rPr>
              <w:t>第二高速路由骨干网光缆（惠州段）维护抢修服务采购</w:t>
            </w:r>
          </w:p>
        </w:tc>
        <w:tc>
          <w:tcPr>
            <w:tcW w:w="1244" w:type="dxa"/>
            <w:vAlign w:val="center"/>
          </w:tcPr>
          <w:p w14:paraId="70BFC4E6" w14:textId="77777777" w:rsidR="00EA5533" w:rsidRDefault="003F750A">
            <w:pPr>
              <w:jc w:val="center"/>
              <w:rPr>
                <w:szCs w:val="21"/>
              </w:rPr>
            </w:pPr>
            <w:r>
              <w:rPr>
                <w:rFonts w:hint="eastAsia"/>
              </w:rPr>
              <w:t>项</w:t>
            </w:r>
          </w:p>
        </w:tc>
        <w:tc>
          <w:tcPr>
            <w:tcW w:w="1418" w:type="dxa"/>
            <w:vAlign w:val="center"/>
          </w:tcPr>
          <w:p w14:paraId="3B13304C" w14:textId="77777777" w:rsidR="00EA5533" w:rsidRDefault="00EA5533">
            <w:pPr>
              <w:jc w:val="center"/>
              <w:rPr>
                <w:szCs w:val="21"/>
              </w:rPr>
            </w:pPr>
          </w:p>
        </w:tc>
        <w:tc>
          <w:tcPr>
            <w:tcW w:w="1418" w:type="dxa"/>
            <w:vAlign w:val="center"/>
          </w:tcPr>
          <w:p w14:paraId="6504AB2F" w14:textId="77777777" w:rsidR="00EA5533" w:rsidRDefault="00EA5533">
            <w:pPr>
              <w:jc w:val="center"/>
              <w:rPr>
                <w:szCs w:val="21"/>
              </w:rPr>
            </w:pPr>
          </w:p>
        </w:tc>
        <w:tc>
          <w:tcPr>
            <w:tcW w:w="1276" w:type="dxa"/>
            <w:vAlign w:val="center"/>
          </w:tcPr>
          <w:p w14:paraId="3D34B526" w14:textId="77777777" w:rsidR="00EA5533" w:rsidRDefault="00EA5533">
            <w:pPr>
              <w:jc w:val="center"/>
              <w:rPr>
                <w:szCs w:val="21"/>
              </w:rPr>
            </w:pPr>
          </w:p>
        </w:tc>
        <w:tc>
          <w:tcPr>
            <w:tcW w:w="1276" w:type="dxa"/>
            <w:vAlign w:val="center"/>
          </w:tcPr>
          <w:p w14:paraId="45E0106E" w14:textId="77777777" w:rsidR="00EA5533" w:rsidRDefault="00EA5533">
            <w:pPr>
              <w:jc w:val="center"/>
              <w:rPr>
                <w:szCs w:val="21"/>
              </w:rPr>
            </w:pPr>
          </w:p>
        </w:tc>
        <w:tc>
          <w:tcPr>
            <w:tcW w:w="1417" w:type="dxa"/>
            <w:vAlign w:val="center"/>
          </w:tcPr>
          <w:p w14:paraId="1D67AD51" w14:textId="77777777" w:rsidR="00EA5533" w:rsidRDefault="00EA5533">
            <w:pPr>
              <w:jc w:val="center"/>
              <w:rPr>
                <w:szCs w:val="21"/>
              </w:rPr>
            </w:pPr>
          </w:p>
        </w:tc>
      </w:tr>
      <w:tr w:rsidR="00EA5533" w14:paraId="0117559B" w14:textId="77777777">
        <w:trPr>
          <w:trHeight w:val="546"/>
        </w:trPr>
        <w:tc>
          <w:tcPr>
            <w:tcW w:w="832" w:type="dxa"/>
            <w:vAlign w:val="center"/>
          </w:tcPr>
          <w:p w14:paraId="118E95B2" w14:textId="77777777" w:rsidR="00EA5533" w:rsidRDefault="003F750A">
            <w:pPr>
              <w:jc w:val="center"/>
              <w:rPr>
                <w:szCs w:val="21"/>
              </w:rPr>
            </w:pPr>
            <w:r>
              <w:rPr>
                <w:rFonts w:hint="eastAsia"/>
                <w:szCs w:val="21"/>
              </w:rPr>
              <w:t>2</w:t>
            </w:r>
          </w:p>
        </w:tc>
        <w:tc>
          <w:tcPr>
            <w:tcW w:w="2460" w:type="dxa"/>
            <w:gridSpan w:val="2"/>
            <w:vAlign w:val="center"/>
          </w:tcPr>
          <w:p w14:paraId="39E3D610" w14:textId="77777777" w:rsidR="00EA5533" w:rsidRDefault="00EA5533">
            <w:pPr>
              <w:jc w:val="center"/>
              <w:rPr>
                <w:szCs w:val="21"/>
              </w:rPr>
            </w:pPr>
          </w:p>
        </w:tc>
        <w:tc>
          <w:tcPr>
            <w:tcW w:w="1244" w:type="dxa"/>
            <w:vAlign w:val="center"/>
          </w:tcPr>
          <w:p w14:paraId="5F4EFE05" w14:textId="77777777" w:rsidR="00EA5533" w:rsidRDefault="00EA5533">
            <w:pPr>
              <w:jc w:val="center"/>
              <w:rPr>
                <w:szCs w:val="21"/>
              </w:rPr>
            </w:pPr>
          </w:p>
        </w:tc>
        <w:tc>
          <w:tcPr>
            <w:tcW w:w="1418" w:type="dxa"/>
            <w:vAlign w:val="center"/>
          </w:tcPr>
          <w:p w14:paraId="39787825" w14:textId="77777777" w:rsidR="00EA5533" w:rsidRDefault="00EA5533">
            <w:pPr>
              <w:jc w:val="center"/>
              <w:rPr>
                <w:szCs w:val="21"/>
              </w:rPr>
            </w:pPr>
          </w:p>
        </w:tc>
        <w:tc>
          <w:tcPr>
            <w:tcW w:w="1418" w:type="dxa"/>
            <w:vAlign w:val="center"/>
          </w:tcPr>
          <w:p w14:paraId="4E182323" w14:textId="77777777" w:rsidR="00EA5533" w:rsidRDefault="00EA5533">
            <w:pPr>
              <w:jc w:val="center"/>
              <w:rPr>
                <w:szCs w:val="21"/>
              </w:rPr>
            </w:pPr>
          </w:p>
        </w:tc>
        <w:tc>
          <w:tcPr>
            <w:tcW w:w="1276" w:type="dxa"/>
            <w:vAlign w:val="center"/>
          </w:tcPr>
          <w:p w14:paraId="692B9E08" w14:textId="77777777" w:rsidR="00EA5533" w:rsidRDefault="00EA5533">
            <w:pPr>
              <w:jc w:val="center"/>
              <w:rPr>
                <w:szCs w:val="21"/>
              </w:rPr>
            </w:pPr>
          </w:p>
        </w:tc>
        <w:tc>
          <w:tcPr>
            <w:tcW w:w="1276" w:type="dxa"/>
            <w:vAlign w:val="center"/>
          </w:tcPr>
          <w:p w14:paraId="3EDBA1AA" w14:textId="77777777" w:rsidR="00EA5533" w:rsidRDefault="00EA5533">
            <w:pPr>
              <w:jc w:val="center"/>
              <w:rPr>
                <w:szCs w:val="21"/>
              </w:rPr>
            </w:pPr>
          </w:p>
        </w:tc>
        <w:tc>
          <w:tcPr>
            <w:tcW w:w="1417" w:type="dxa"/>
            <w:vAlign w:val="center"/>
          </w:tcPr>
          <w:p w14:paraId="3FF92ECE" w14:textId="77777777" w:rsidR="00EA5533" w:rsidRDefault="00EA5533">
            <w:pPr>
              <w:jc w:val="center"/>
              <w:rPr>
                <w:szCs w:val="21"/>
              </w:rPr>
            </w:pPr>
          </w:p>
        </w:tc>
      </w:tr>
      <w:tr w:rsidR="00EA5533" w14:paraId="2A59EA6F" w14:textId="77777777">
        <w:trPr>
          <w:trHeight w:val="546"/>
        </w:trPr>
        <w:tc>
          <w:tcPr>
            <w:tcW w:w="832" w:type="dxa"/>
            <w:vAlign w:val="center"/>
          </w:tcPr>
          <w:p w14:paraId="6F9B210D" w14:textId="77777777" w:rsidR="00EA5533" w:rsidRDefault="003F750A">
            <w:pPr>
              <w:jc w:val="center"/>
              <w:rPr>
                <w:szCs w:val="21"/>
              </w:rPr>
            </w:pPr>
            <w:r>
              <w:rPr>
                <w:rFonts w:hint="eastAsia"/>
                <w:szCs w:val="21"/>
              </w:rPr>
              <w:t>3</w:t>
            </w:r>
          </w:p>
        </w:tc>
        <w:tc>
          <w:tcPr>
            <w:tcW w:w="2460" w:type="dxa"/>
            <w:gridSpan w:val="2"/>
            <w:vAlign w:val="center"/>
          </w:tcPr>
          <w:p w14:paraId="1F944078" w14:textId="77777777" w:rsidR="00EA5533" w:rsidRDefault="00EA5533">
            <w:pPr>
              <w:jc w:val="center"/>
              <w:rPr>
                <w:szCs w:val="21"/>
              </w:rPr>
            </w:pPr>
          </w:p>
        </w:tc>
        <w:tc>
          <w:tcPr>
            <w:tcW w:w="1244" w:type="dxa"/>
            <w:vAlign w:val="center"/>
          </w:tcPr>
          <w:p w14:paraId="64848354" w14:textId="77777777" w:rsidR="00EA5533" w:rsidRDefault="00EA5533">
            <w:pPr>
              <w:jc w:val="center"/>
              <w:rPr>
                <w:szCs w:val="21"/>
              </w:rPr>
            </w:pPr>
          </w:p>
        </w:tc>
        <w:tc>
          <w:tcPr>
            <w:tcW w:w="1418" w:type="dxa"/>
            <w:vAlign w:val="center"/>
          </w:tcPr>
          <w:p w14:paraId="3975F460" w14:textId="77777777" w:rsidR="00EA5533" w:rsidRDefault="00EA5533">
            <w:pPr>
              <w:jc w:val="center"/>
              <w:rPr>
                <w:szCs w:val="21"/>
              </w:rPr>
            </w:pPr>
          </w:p>
        </w:tc>
        <w:tc>
          <w:tcPr>
            <w:tcW w:w="1418" w:type="dxa"/>
            <w:vAlign w:val="center"/>
          </w:tcPr>
          <w:p w14:paraId="53903A5C" w14:textId="77777777" w:rsidR="00EA5533" w:rsidRDefault="00EA5533">
            <w:pPr>
              <w:jc w:val="center"/>
              <w:rPr>
                <w:szCs w:val="21"/>
              </w:rPr>
            </w:pPr>
          </w:p>
        </w:tc>
        <w:tc>
          <w:tcPr>
            <w:tcW w:w="1276" w:type="dxa"/>
            <w:vAlign w:val="center"/>
          </w:tcPr>
          <w:p w14:paraId="23A997E8" w14:textId="77777777" w:rsidR="00EA5533" w:rsidRDefault="00EA5533">
            <w:pPr>
              <w:jc w:val="center"/>
              <w:rPr>
                <w:szCs w:val="21"/>
              </w:rPr>
            </w:pPr>
          </w:p>
        </w:tc>
        <w:tc>
          <w:tcPr>
            <w:tcW w:w="1276" w:type="dxa"/>
            <w:vAlign w:val="center"/>
          </w:tcPr>
          <w:p w14:paraId="538A6B2D" w14:textId="77777777" w:rsidR="00EA5533" w:rsidRDefault="00EA5533">
            <w:pPr>
              <w:jc w:val="center"/>
              <w:rPr>
                <w:szCs w:val="21"/>
              </w:rPr>
            </w:pPr>
          </w:p>
        </w:tc>
        <w:tc>
          <w:tcPr>
            <w:tcW w:w="1417" w:type="dxa"/>
            <w:vAlign w:val="center"/>
          </w:tcPr>
          <w:p w14:paraId="2EDCBB28" w14:textId="77777777" w:rsidR="00EA5533" w:rsidRDefault="00EA5533">
            <w:pPr>
              <w:jc w:val="center"/>
              <w:rPr>
                <w:szCs w:val="21"/>
              </w:rPr>
            </w:pPr>
          </w:p>
        </w:tc>
      </w:tr>
      <w:tr w:rsidR="00EA5533" w14:paraId="50A36DA6" w14:textId="77777777">
        <w:trPr>
          <w:trHeight w:val="546"/>
        </w:trPr>
        <w:tc>
          <w:tcPr>
            <w:tcW w:w="7372" w:type="dxa"/>
            <w:gridSpan w:val="6"/>
            <w:vAlign w:val="bottom"/>
          </w:tcPr>
          <w:p w14:paraId="2D0AB902" w14:textId="77777777" w:rsidR="00EA5533" w:rsidRDefault="003F750A">
            <w:pPr>
              <w:jc w:val="center"/>
              <w:rPr>
                <w:szCs w:val="21"/>
              </w:rPr>
            </w:pPr>
            <w:r>
              <w:rPr>
                <w:rFonts w:hint="eastAsia"/>
                <w:szCs w:val="21"/>
              </w:rPr>
              <w:t>总价：</w:t>
            </w:r>
          </w:p>
        </w:tc>
        <w:tc>
          <w:tcPr>
            <w:tcW w:w="1276" w:type="dxa"/>
          </w:tcPr>
          <w:p w14:paraId="64099462" w14:textId="77777777" w:rsidR="00EA5533" w:rsidRDefault="00EA5533">
            <w:pPr>
              <w:jc w:val="center"/>
              <w:rPr>
                <w:szCs w:val="21"/>
              </w:rPr>
            </w:pPr>
          </w:p>
        </w:tc>
        <w:tc>
          <w:tcPr>
            <w:tcW w:w="1276" w:type="dxa"/>
            <w:vAlign w:val="center"/>
          </w:tcPr>
          <w:p w14:paraId="710F6003" w14:textId="77777777" w:rsidR="00EA5533" w:rsidRDefault="00EA5533">
            <w:pPr>
              <w:jc w:val="center"/>
              <w:rPr>
                <w:szCs w:val="21"/>
              </w:rPr>
            </w:pPr>
          </w:p>
        </w:tc>
        <w:tc>
          <w:tcPr>
            <w:tcW w:w="1417" w:type="dxa"/>
            <w:vAlign w:val="center"/>
          </w:tcPr>
          <w:p w14:paraId="4EB69AE9" w14:textId="77777777" w:rsidR="00EA5533" w:rsidRDefault="00EA5533">
            <w:pPr>
              <w:jc w:val="center"/>
              <w:rPr>
                <w:szCs w:val="21"/>
              </w:rPr>
            </w:pPr>
          </w:p>
        </w:tc>
      </w:tr>
      <w:tr w:rsidR="00EA5533" w14:paraId="286BB841" w14:textId="77777777">
        <w:trPr>
          <w:cantSplit/>
          <w:trHeight w:val="546"/>
        </w:trPr>
        <w:tc>
          <w:tcPr>
            <w:tcW w:w="1276" w:type="dxa"/>
            <w:gridSpan w:val="2"/>
          </w:tcPr>
          <w:p w14:paraId="1C5457CE" w14:textId="77777777" w:rsidR="00EA5533" w:rsidRDefault="00EA5533">
            <w:pPr>
              <w:rPr>
                <w:szCs w:val="21"/>
              </w:rPr>
            </w:pPr>
          </w:p>
        </w:tc>
        <w:tc>
          <w:tcPr>
            <w:tcW w:w="10065" w:type="dxa"/>
            <w:gridSpan w:val="7"/>
            <w:vAlign w:val="bottom"/>
          </w:tcPr>
          <w:p w14:paraId="653C0129" w14:textId="77777777" w:rsidR="00EA5533" w:rsidRDefault="003F750A">
            <w:pPr>
              <w:jc w:val="cente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EA5533" w:rsidRDefault="003F750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EA5533" w:rsidRDefault="00EA5533">
      <w:pPr>
        <w:spacing w:line="360" w:lineRule="auto"/>
        <w:rPr>
          <w:rFonts w:ascii="宋体" w:hAnsi="宋体"/>
          <w:color w:val="0000FF"/>
          <w:szCs w:val="21"/>
          <w:u w:val="single"/>
        </w:rPr>
      </w:pPr>
    </w:p>
    <w:p w14:paraId="3B6E0100" w14:textId="77777777" w:rsidR="00EA5533" w:rsidRDefault="003F750A">
      <w:pPr>
        <w:numPr>
          <w:ilvl w:val="0"/>
          <w:numId w:val="7"/>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EA5533" w:rsidRDefault="003F750A">
      <w:pPr>
        <w:numPr>
          <w:ilvl w:val="0"/>
          <w:numId w:val="7"/>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EA5533" w:rsidRDefault="00EA5533">
      <w:pPr>
        <w:spacing w:line="360" w:lineRule="auto"/>
        <w:rPr>
          <w:rFonts w:ascii="宋体" w:hAnsi="宋体"/>
          <w:szCs w:val="21"/>
        </w:rPr>
      </w:pPr>
    </w:p>
    <w:p w14:paraId="1826317E" w14:textId="77777777" w:rsidR="00EA5533" w:rsidRDefault="00EA5533">
      <w:pPr>
        <w:spacing w:line="360" w:lineRule="auto"/>
        <w:ind w:left="360"/>
        <w:rPr>
          <w:rFonts w:ascii="宋体" w:hAnsi="宋体"/>
          <w:szCs w:val="21"/>
        </w:rPr>
      </w:pPr>
    </w:p>
    <w:p w14:paraId="0EC7B3FF" w14:textId="77777777" w:rsidR="00EA5533" w:rsidRDefault="003F750A">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EA5533" w:rsidRDefault="003F750A">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EA5533" w:rsidRDefault="00EA5533"/>
    <w:p w14:paraId="7CED43E6" w14:textId="77777777" w:rsidR="00EA5533" w:rsidRDefault="003F750A">
      <w:r>
        <w:rPr>
          <w:rFonts w:hint="eastAsia"/>
        </w:rPr>
        <w:t>报价时间：</w:t>
      </w:r>
      <w:r>
        <w:rPr>
          <w:rFonts w:ascii="宋体" w:hAnsi="宋体" w:hint="eastAsia"/>
          <w:spacing w:val="4"/>
          <w:szCs w:val="21"/>
          <w:u w:val="single"/>
        </w:rPr>
        <w:t xml:space="preserve">        年  月  日  </w:t>
      </w:r>
    </w:p>
    <w:p w14:paraId="6F8A5275" w14:textId="410E8939" w:rsidR="00EA5533" w:rsidRPr="00D177CA" w:rsidRDefault="003F750A">
      <w:pPr>
        <w:rPr>
          <w:rFonts w:ascii="宋体" w:hAnsi="宋体"/>
          <w:sz w:val="28"/>
          <w:szCs w:val="28"/>
        </w:rPr>
      </w:pPr>
      <w:r>
        <w:rPr>
          <w:rFonts w:ascii="宋体" w:hAnsi="宋体" w:hint="eastAsia"/>
          <w:sz w:val="28"/>
          <w:szCs w:val="28"/>
        </w:rPr>
        <w:br w:type="page"/>
      </w:r>
      <w:r>
        <w:rPr>
          <w:rFonts w:asciiTheme="minorEastAsia" w:eastAsiaTheme="minorEastAsia" w:hAnsiTheme="minorEastAsia" w:hint="eastAsia"/>
          <w:b/>
          <w:sz w:val="28"/>
          <w:szCs w:val="28"/>
        </w:rPr>
        <w:lastRenderedPageBreak/>
        <w:t>2.供应商基本情况表</w:t>
      </w:r>
    </w:p>
    <w:p w14:paraId="149EBFF0" w14:textId="77777777" w:rsidR="00EA5533" w:rsidRDefault="003F750A">
      <w:pPr>
        <w:spacing w:line="360" w:lineRule="auto"/>
        <w:rPr>
          <w:rFonts w:ascii="宋体" w:hAnsi="宋体" w:cs="Arial"/>
          <w:szCs w:val="21"/>
        </w:rPr>
      </w:pPr>
      <w:r>
        <w:rPr>
          <w:rFonts w:ascii="宋体" w:hAnsi="宋体" w:cs="Arial" w:hint="eastAsia"/>
          <w:szCs w:val="21"/>
        </w:rPr>
        <w:t>一、供应商基本情况表</w:t>
      </w:r>
    </w:p>
    <w:p w14:paraId="7CA13FF3" w14:textId="77777777" w:rsidR="00EA5533" w:rsidRDefault="00EA5533">
      <w:pPr>
        <w:rPr>
          <w:rFonts w:ascii="宋体" w:hAnsi="宋体" w:cs="宋体"/>
          <w:sz w:val="24"/>
        </w:rPr>
      </w:pPr>
    </w:p>
    <w:p w14:paraId="5AA8E6FC" w14:textId="77777777" w:rsidR="00EA5533" w:rsidRDefault="003F750A">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EA5533" w14:paraId="09380854" w14:textId="77777777">
        <w:tc>
          <w:tcPr>
            <w:tcW w:w="1412" w:type="dxa"/>
            <w:gridSpan w:val="2"/>
            <w:vAlign w:val="center"/>
          </w:tcPr>
          <w:p w14:paraId="302E2DAD" w14:textId="77777777" w:rsidR="00EA5533" w:rsidRDefault="003F750A">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EA5533" w:rsidRDefault="00EA5533">
            <w:pPr>
              <w:jc w:val="center"/>
              <w:rPr>
                <w:rFonts w:ascii="宋体" w:hAnsi="宋体" w:cs="宋体"/>
                <w:szCs w:val="21"/>
              </w:rPr>
            </w:pPr>
          </w:p>
        </w:tc>
        <w:tc>
          <w:tcPr>
            <w:tcW w:w="1991" w:type="dxa"/>
            <w:gridSpan w:val="2"/>
            <w:vAlign w:val="center"/>
          </w:tcPr>
          <w:p w14:paraId="3619A22D" w14:textId="77777777" w:rsidR="00EA5533" w:rsidRDefault="003F750A">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EA5533" w:rsidRDefault="00EA5533">
            <w:pPr>
              <w:jc w:val="center"/>
              <w:rPr>
                <w:rFonts w:ascii="宋体" w:hAnsi="宋体" w:cs="宋体"/>
                <w:szCs w:val="21"/>
              </w:rPr>
            </w:pPr>
          </w:p>
        </w:tc>
      </w:tr>
      <w:tr w:rsidR="00EA5533" w14:paraId="49426081" w14:textId="77777777">
        <w:tc>
          <w:tcPr>
            <w:tcW w:w="1412" w:type="dxa"/>
            <w:gridSpan w:val="2"/>
            <w:vAlign w:val="center"/>
          </w:tcPr>
          <w:p w14:paraId="053F7046" w14:textId="77777777" w:rsidR="00EA5533" w:rsidRDefault="003F750A">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EA5533" w:rsidRDefault="00EA5533">
            <w:pPr>
              <w:jc w:val="center"/>
              <w:rPr>
                <w:rFonts w:ascii="宋体" w:hAnsi="宋体" w:cs="宋体"/>
                <w:szCs w:val="21"/>
              </w:rPr>
            </w:pPr>
          </w:p>
        </w:tc>
        <w:tc>
          <w:tcPr>
            <w:tcW w:w="1991" w:type="dxa"/>
            <w:gridSpan w:val="2"/>
            <w:vAlign w:val="center"/>
          </w:tcPr>
          <w:p w14:paraId="0F2DB4DE" w14:textId="77777777" w:rsidR="00EA5533" w:rsidRDefault="003F750A">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EA5533" w:rsidRDefault="00EA5533">
            <w:pPr>
              <w:jc w:val="center"/>
              <w:rPr>
                <w:rFonts w:ascii="宋体" w:hAnsi="宋体" w:cs="宋体"/>
                <w:szCs w:val="21"/>
              </w:rPr>
            </w:pPr>
          </w:p>
        </w:tc>
      </w:tr>
      <w:tr w:rsidR="00EA5533" w14:paraId="2669E122" w14:textId="77777777">
        <w:tc>
          <w:tcPr>
            <w:tcW w:w="8941" w:type="dxa"/>
            <w:gridSpan w:val="8"/>
            <w:vAlign w:val="center"/>
          </w:tcPr>
          <w:p w14:paraId="01ACEAE8" w14:textId="77777777" w:rsidR="00EA5533" w:rsidRDefault="003F750A">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EA5533" w14:paraId="76435620" w14:textId="77777777">
        <w:tc>
          <w:tcPr>
            <w:tcW w:w="736" w:type="dxa"/>
            <w:tcBorders>
              <w:bottom w:val="single" w:sz="4" w:space="0" w:color="auto"/>
            </w:tcBorders>
            <w:vAlign w:val="center"/>
          </w:tcPr>
          <w:p w14:paraId="3AEBCC8E" w14:textId="77777777" w:rsidR="00EA5533" w:rsidRDefault="003F750A">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EA5533" w:rsidRDefault="003F750A">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EA5533" w:rsidRDefault="003F750A">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EA5533" w:rsidRDefault="003F750A">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EA5533" w:rsidRDefault="003F750A">
            <w:pPr>
              <w:snapToGrid w:val="0"/>
              <w:jc w:val="center"/>
              <w:rPr>
                <w:rFonts w:ascii="宋体" w:hAnsi="宋体" w:cs="宋体"/>
                <w:szCs w:val="21"/>
              </w:rPr>
            </w:pPr>
            <w:r>
              <w:rPr>
                <w:rFonts w:ascii="宋体" w:hAnsi="宋体" w:cs="宋体" w:hint="eastAsia"/>
                <w:szCs w:val="21"/>
              </w:rPr>
              <w:t>劳动合同</w:t>
            </w:r>
          </w:p>
          <w:p w14:paraId="4915C600" w14:textId="77777777" w:rsidR="00EA5533" w:rsidRDefault="003F750A">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EA5533" w:rsidRDefault="003F750A">
            <w:pPr>
              <w:snapToGrid w:val="0"/>
              <w:jc w:val="center"/>
              <w:rPr>
                <w:rFonts w:ascii="宋体" w:hAnsi="宋体" w:cs="宋体"/>
                <w:szCs w:val="21"/>
              </w:rPr>
            </w:pPr>
            <w:r>
              <w:rPr>
                <w:rFonts w:ascii="宋体" w:hAnsi="宋体" w:cs="宋体" w:hint="eastAsia"/>
                <w:szCs w:val="21"/>
              </w:rPr>
              <w:t>缴纳社会</w:t>
            </w:r>
          </w:p>
          <w:p w14:paraId="4F585690" w14:textId="77777777" w:rsidR="00EA5533" w:rsidRDefault="003F750A">
            <w:pPr>
              <w:snapToGrid w:val="0"/>
              <w:jc w:val="center"/>
              <w:rPr>
                <w:rFonts w:ascii="宋体" w:hAnsi="宋体" w:cs="宋体"/>
                <w:szCs w:val="21"/>
              </w:rPr>
            </w:pPr>
            <w:r>
              <w:rPr>
                <w:rFonts w:ascii="宋体" w:hAnsi="宋体" w:cs="宋体" w:hint="eastAsia"/>
                <w:szCs w:val="21"/>
              </w:rPr>
              <w:t>保险单位</w:t>
            </w:r>
          </w:p>
        </w:tc>
      </w:tr>
      <w:tr w:rsidR="00EA5533"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EA5533" w:rsidRDefault="003F750A">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EA5533" w:rsidRDefault="003F750A">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EA5533" w:rsidRDefault="00EA5533">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EA5533" w:rsidRDefault="00EA5533">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EA5533" w:rsidRDefault="00EA5533">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EA5533" w:rsidRDefault="00EA5533">
            <w:pPr>
              <w:jc w:val="center"/>
              <w:rPr>
                <w:rFonts w:ascii="宋体" w:hAnsi="宋体" w:cs="宋体"/>
                <w:szCs w:val="21"/>
              </w:rPr>
            </w:pPr>
          </w:p>
        </w:tc>
      </w:tr>
      <w:tr w:rsidR="00EA5533"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EA5533" w:rsidRDefault="003F750A">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EA5533" w:rsidRDefault="003F750A">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EA5533" w:rsidRDefault="00EA5533">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EA5533" w:rsidRDefault="00EA5533">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EA5533" w:rsidRDefault="00EA5533">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EA5533" w:rsidRDefault="00EA5533">
            <w:pPr>
              <w:jc w:val="center"/>
              <w:rPr>
                <w:rFonts w:ascii="宋体" w:hAnsi="宋体" w:cs="宋体"/>
                <w:szCs w:val="21"/>
              </w:rPr>
            </w:pPr>
          </w:p>
        </w:tc>
      </w:tr>
      <w:tr w:rsidR="00EA5533" w14:paraId="064D3952" w14:textId="77777777">
        <w:tc>
          <w:tcPr>
            <w:tcW w:w="736" w:type="dxa"/>
            <w:tcBorders>
              <w:top w:val="single" w:sz="4" w:space="0" w:color="auto"/>
            </w:tcBorders>
            <w:vAlign w:val="center"/>
          </w:tcPr>
          <w:p w14:paraId="0CA9A616" w14:textId="77777777" w:rsidR="00EA5533" w:rsidRDefault="003F750A">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EA5533" w:rsidRDefault="003F750A">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EA5533" w:rsidRDefault="00EA5533">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EA5533" w:rsidRDefault="00EA5533">
            <w:pPr>
              <w:jc w:val="center"/>
              <w:rPr>
                <w:rFonts w:ascii="宋体" w:hAnsi="宋体" w:cs="宋体"/>
                <w:szCs w:val="21"/>
              </w:rPr>
            </w:pPr>
          </w:p>
        </w:tc>
        <w:tc>
          <w:tcPr>
            <w:tcW w:w="1500" w:type="dxa"/>
            <w:tcBorders>
              <w:top w:val="single" w:sz="4" w:space="0" w:color="auto"/>
            </w:tcBorders>
            <w:vAlign w:val="center"/>
          </w:tcPr>
          <w:p w14:paraId="5B7320B7" w14:textId="77777777" w:rsidR="00EA5533" w:rsidRDefault="00EA5533">
            <w:pPr>
              <w:jc w:val="center"/>
              <w:rPr>
                <w:rFonts w:ascii="宋体" w:hAnsi="宋体" w:cs="宋体"/>
                <w:szCs w:val="21"/>
              </w:rPr>
            </w:pPr>
          </w:p>
        </w:tc>
        <w:tc>
          <w:tcPr>
            <w:tcW w:w="1485" w:type="dxa"/>
            <w:tcBorders>
              <w:top w:val="single" w:sz="4" w:space="0" w:color="auto"/>
            </w:tcBorders>
            <w:vAlign w:val="center"/>
          </w:tcPr>
          <w:p w14:paraId="4EE5CAB5" w14:textId="77777777" w:rsidR="00EA5533" w:rsidRDefault="00EA5533">
            <w:pPr>
              <w:jc w:val="center"/>
              <w:rPr>
                <w:rFonts w:ascii="宋体" w:hAnsi="宋体" w:cs="宋体"/>
                <w:szCs w:val="21"/>
              </w:rPr>
            </w:pPr>
          </w:p>
        </w:tc>
      </w:tr>
      <w:tr w:rsidR="00EA5533" w14:paraId="45D77C85" w14:textId="77777777">
        <w:tc>
          <w:tcPr>
            <w:tcW w:w="736" w:type="dxa"/>
            <w:vAlign w:val="center"/>
          </w:tcPr>
          <w:p w14:paraId="76B64D69" w14:textId="77777777" w:rsidR="00EA5533" w:rsidRDefault="003F750A">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EA5533" w:rsidRDefault="003F750A">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EA5533" w:rsidRDefault="00EA5533">
            <w:pPr>
              <w:jc w:val="center"/>
              <w:rPr>
                <w:rFonts w:ascii="宋体" w:hAnsi="宋体" w:cs="宋体"/>
                <w:szCs w:val="21"/>
              </w:rPr>
            </w:pPr>
          </w:p>
        </w:tc>
        <w:tc>
          <w:tcPr>
            <w:tcW w:w="1991" w:type="dxa"/>
            <w:gridSpan w:val="2"/>
            <w:vAlign w:val="center"/>
          </w:tcPr>
          <w:p w14:paraId="06EE8EAF" w14:textId="77777777" w:rsidR="00EA5533" w:rsidRDefault="00EA5533">
            <w:pPr>
              <w:jc w:val="center"/>
              <w:rPr>
                <w:rFonts w:ascii="宋体" w:hAnsi="宋体" w:cs="宋体"/>
                <w:szCs w:val="21"/>
              </w:rPr>
            </w:pPr>
          </w:p>
        </w:tc>
        <w:tc>
          <w:tcPr>
            <w:tcW w:w="1500" w:type="dxa"/>
            <w:vAlign w:val="center"/>
          </w:tcPr>
          <w:p w14:paraId="5234F4C1" w14:textId="77777777" w:rsidR="00EA5533" w:rsidRDefault="00EA5533">
            <w:pPr>
              <w:jc w:val="center"/>
              <w:rPr>
                <w:rFonts w:ascii="宋体" w:hAnsi="宋体" w:cs="宋体"/>
                <w:szCs w:val="21"/>
              </w:rPr>
            </w:pPr>
          </w:p>
        </w:tc>
        <w:tc>
          <w:tcPr>
            <w:tcW w:w="1485" w:type="dxa"/>
            <w:vAlign w:val="center"/>
          </w:tcPr>
          <w:p w14:paraId="3D75385A" w14:textId="77777777" w:rsidR="00EA5533" w:rsidRDefault="00EA5533">
            <w:pPr>
              <w:jc w:val="center"/>
              <w:rPr>
                <w:rFonts w:ascii="宋体" w:hAnsi="宋体" w:cs="宋体"/>
                <w:szCs w:val="21"/>
              </w:rPr>
            </w:pPr>
          </w:p>
        </w:tc>
      </w:tr>
      <w:tr w:rsidR="00EA5533" w14:paraId="21EA3AA3" w14:textId="77777777">
        <w:tc>
          <w:tcPr>
            <w:tcW w:w="736" w:type="dxa"/>
            <w:vAlign w:val="center"/>
          </w:tcPr>
          <w:p w14:paraId="433B2BC1" w14:textId="77777777" w:rsidR="00EA5533" w:rsidRDefault="003F750A">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EA5533" w:rsidRDefault="003F750A">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EA5533" w:rsidRDefault="00EA5533">
            <w:pPr>
              <w:jc w:val="center"/>
              <w:rPr>
                <w:rFonts w:ascii="宋体" w:hAnsi="宋体" w:cs="宋体"/>
                <w:szCs w:val="21"/>
              </w:rPr>
            </w:pPr>
          </w:p>
        </w:tc>
        <w:tc>
          <w:tcPr>
            <w:tcW w:w="1991" w:type="dxa"/>
            <w:gridSpan w:val="2"/>
            <w:vAlign w:val="center"/>
          </w:tcPr>
          <w:p w14:paraId="3EFA4E36" w14:textId="77777777" w:rsidR="00EA5533" w:rsidRDefault="00EA5533">
            <w:pPr>
              <w:jc w:val="center"/>
              <w:rPr>
                <w:rFonts w:ascii="宋体" w:hAnsi="宋体" w:cs="宋体"/>
                <w:szCs w:val="21"/>
              </w:rPr>
            </w:pPr>
          </w:p>
        </w:tc>
        <w:tc>
          <w:tcPr>
            <w:tcW w:w="1500" w:type="dxa"/>
            <w:vAlign w:val="center"/>
          </w:tcPr>
          <w:p w14:paraId="7ED059AB" w14:textId="77777777" w:rsidR="00EA5533" w:rsidRDefault="00EA5533">
            <w:pPr>
              <w:jc w:val="center"/>
              <w:rPr>
                <w:rFonts w:ascii="宋体" w:hAnsi="宋体" w:cs="宋体"/>
                <w:szCs w:val="21"/>
              </w:rPr>
            </w:pPr>
          </w:p>
        </w:tc>
        <w:tc>
          <w:tcPr>
            <w:tcW w:w="1485" w:type="dxa"/>
            <w:vAlign w:val="center"/>
          </w:tcPr>
          <w:p w14:paraId="2B7C4F70" w14:textId="77777777" w:rsidR="00EA5533" w:rsidRDefault="00EA5533">
            <w:pPr>
              <w:jc w:val="center"/>
              <w:rPr>
                <w:rFonts w:ascii="宋体" w:hAnsi="宋体" w:cs="宋体"/>
                <w:szCs w:val="21"/>
              </w:rPr>
            </w:pPr>
          </w:p>
        </w:tc>
      </w:tr>
      <w:tr w:rsidR="00EA5533" w14:paraId="27D7B814" w14:textId="77777777">
        <w:tc>
          <w:tcPr>
            <w:tcW w:w="8941" w:type="dxa"/>
            <w:gridSpan w:val="8"/>
            <w:vAlign w:val="center"/>
          </w:tcPr>
          <w:p w14:paraId="7BF21ECE" w14:textId="77777777" w:rsidR="00EA5533" w:rsidRDefault="003F750A">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EA5533" w14:paraId="15594C3C" w14:textId="77777777">
        <w:trPr>
          <w:trHeight w:val="539"/>
        </w:trPr>
        <w:tc>
          <w:tcPr>
            <w:tcW w:w="8941" w:type="dxa"/>
            <w:gridSpan w:val="8"/>
            <w:vAlign w:val="center"/>
          </w:tcPr>
          <w:p w14:paraId="4B383829" w14:textId="77777777" w:rsidR="00EA5533" w:rsidRDefault="003F750A">
            <w:pPr>
              <w:jc w:val="center"/>
              <w:rPr>
                <w:rFonts w:ascii="宋体" w:hAnsi="宋体" w:cs="宋体"/>
                <w:b/>
                <w:bCs/>
                <w:szCs w:val="21"/>
              </w:rPr>
            </w:pPr>
            <w:r>
              <w:rPr>
                <w:rFonts w:ascii="宋体" w:hAnsi="宋体" w:cs="宋体" w:hint="eastAsia"/>
                <w:b/>
                <w:bCs/>
                <w:szCs w:val="21"/>
              </w:rPr>
              <w:t>投标（响应）供应商关联关系情况</w:t>
            </w:r>
          </w:p>
        </w:tc>
      </w:tr>
      <w:tr w:rsidR="00EA5533" w14:paraId="1D970445" w14:textId="77777777">
        <w:tc>
          <w:tcPr>
            <w:tcW w:w="736" w:type="dxa"/>
            <w:tcBorders>
              <w:bottom w:val="single" w:sz="4" w:space="0" w:color="auto"/>
            </w:tcBorders>
            <w:vAlign w:val="center"/>
          </w:tcPr>
          <w:p w14:paraId="75410F06" w14:textId="77777777" w:rsidR="00EA5533" w:rsidRDefault="003F750A">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EA5533" w:rsidRDefault="003F750A">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EA5533" w:rsidRDefault="003F750A">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EA5533" w:rsidRDefault="003F750A">
            <w:pPr>
              <w:jc w:val="center"/>
              <w:rPr>
                <w:rFonts w:ascii="宋体" w:hAnsi="宋体" w:cs="宋体"/>
                <w:szCs w:val="21"/>
              </w:rPr>
            </w:pPr>
            <w:r>
              <w:rPr>
                <w:rFonts w:ascii="宋体" w:hAnsi="宋体" w:cs="宋体" w:hint="eastAsia"/>
                <w:szCs w:val="21"/>
              </w:rPr>
              <w:t>备注</w:t>
            </w:r>
          </w:p>
        </w:tc>
      </w:tr>
      <w:tr w:rsidR="00EA5533"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EA5533" w:rsidRDefault="003F750A">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EA5533" w:rsidRDefault="003F750A">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EA5533" w:rsidRDefault="00EA5533">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EA5533" w:rsidRDefault="003F750A">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EA5533"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EA5533" w:rsidRDefault="003F750A">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EA5533" w:rsidRDefault="003F750A">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EA5533" w:rsidRDefault="00EA5533">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EA5533" w:rsidRDefault="003F750A">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EA5533"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EA5533" w:rsidRDefault="003F750A">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EA5533" w:rsidRDefault="00EA5533">
      <w:pPr>
        <w:widowControl w:val="0"/>
        <w:rPr>
          <w:rFonts w:ascii="宋体" w:hAnsi="宋体" w:cs="宋体"/>
          <w:sz w:val="24"/>
        </w:rPr>
      </w:pPr>
    </w:p>
    <w:p w14:paraId="3A0BEDB7" w14:textId="77777777" w:rsidR="00EA5533" w:rsidRDefault="00EA5533">
      <w:pPr>
        <w:widowControl w:val="0"/>
      </w:pPr>
    </w:p>
    <w:p w14:paraId="7E8A4025" w14:textId="77777777" w:rsidR="00EA5533" w:rsidRDefault="003F750A">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EA5533" w:rsidRDefault="003F750A">
      <w:pPr>
        <w:numPr>
          <w:ilvl w:val="1"/>
          <w:numId w:val="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EA5533" w:rsidRDefault="003F750A">
      <w:pPr>
        <w:numPr>
          <w:ilvl w:val="1"/>
          <w:numId w:val="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EA5533" w:rsidRDefault="003F750A">
      <w:pPr>
        <w:numPr>
          <w:ilvl w:val="1"/>
          <w:numId w:val="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EA5533" w:rsidRDefault="003F750A">
      <w:pPr>
        <w:numPr>
          <w:ilvl w:val="1"/>
          <w:numId w:val="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EA5533" w:rsidRDefault="00EA5533">
      <w:pPr>
        <w:spacing w:line="360" w:lineRule="auto"/>
        <w:rPr>
          <w:rFonts w:ascii="宋体" w:hAnsi="宋体" w:cs="Arial"/>
          <w:szCs w:val="21"/>
        </w:rPr>
      </w:pPr>
    </w:p>
    <w:p w14:paraId="51332B21" w14:textId="77777777" w:rsidR="00EA5533" w:rsidRDefault="00EA5533">
      <w:pPr>
        <w:spacing w:line="360" w:lineRule="auto"/>
        <w:rPr>
          <w:rFonts w:ascii="宋体" w:hAnsi="宋体" w:cs="Arial"/>
          <w:szCs w:val="21"/>
        </w:rPr>
      </w:pPr>
    </w:p>
    <w:p w14:paraId="2FA7A55F" w14:textId="77777777" w:rsidR="00EA5533" w:rsidRDefault="00EA5533">
      <w:pPr>
        <w:spacing w:line="360" w:lineRule="auto"/>
        <w:rPr>
          <w:rFonts w:ascii="宋体" w:hAnsi="宋体" w:cs="Arial"/>
          <w:szCs w:val="21"/>
        </w:rPr>
      </w:pPr>
    </w:p>
    <w:p w14:paraId="65035484" w14:textId="77777777" w:rsidR="00EA5533" w:rsidRDefault="003F750A">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EA5533" w14:paraId="5DCE1F0A" w14:textId="77777777">
        <w:trPr>
          <w:trHeight w:val="536"/>
        </w:trPr>
        <w:tc>
          <w:tcPr>
            <w:tcW w:w="2349" w:type="dxa"/>
            <w:tcBorders>
              <w:top w:val="single" w:sz="12" w:space="0" w:color="auto"/>
              <w:left w:val="single" w:sz="12" w:space="0" w:color="auto"/>
            </w:tcBorders>
            <w:vAlign w:val="center"/>
          </w:tcPr>
          <w:p w14:paraId="27BE06A1" w14:textId="77777777" w:rsidR="00EA5533" w:rsidRDefault="003F750A">
            <w:pPr>
              <w:jc w:val="center"/>
              <w:rPr>
                <w:b/>
              </w:rPr>
            </w:pPr>
            <w:r>
              <w:rPr>
                <w:b/>
              </w:rPr>
              <w:t>证书名称</w:t>
            </w:r>
          </w:p>
        </w:tc>
        <w:tc>
          <w:tcPr>
            <w:tcW w:w="2349" w:type="dxa"/>
            <w:tcBorders>
              <w:top w:val="single" w:sz="12" w:space="0" w:color="auto"/>
            </w:tcBorders>
            <w:vAlign w:val="center"/>
          </w:tcPr>
          <w:p w14:paraId="6892738D" w14:textId="77777777" w:rsidR="00EA5533" w:rsidRDefault="003F750A">
            <w:pPr>
              <w:jc w:val="center"/>
              <w:rPr>
                <w:b/>
              </w:rPr>
            </w:pPr>
            <w:r>
              <w:rPr>
                <w:b/>
              </w:rPr>
              <w:t>发证单位</w:t>
            </w:r>
          </w:p>
        </w:tc>
        <w:tc>
          <w:tcPr>
            <w:tcW w:w="2349" w:type="dxa"/>
            <w:tcBorders>
              <w:top w:val="single" w:sz="12" w:space="0" w:color="auto"/>
            </w:tcBorders>
            <w:vAlign w:val="center"/>
          </w:tcPr>
          <w:p w14:paraId="68A88C42" w14:textId="77777777" w:rsidR="00EA5533" w:rsidRDefault="003F750A">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EA5533" w:rsidRDefault="003F750A">
            <w:pPr>
              <w:jc w:val="center"/>
              <w:rPr>
                <w:b/>
              </w:rPr>
            </w:pPr>
            <w:r>
              <w:rPr>
                <w:b/>
              </w:rPr>
              <w:t>证书有效期</w:t>
            </w:r>
          </w:p>
        </w:tc>
      </w:tr>
      <w:tr w:rsidR="00EA5533" w14:paraId="1FEAC83F" w14:textId="77777777">
        <w:trPr>
          <w:trHeight w:val="536"/>
        </w:trPr>
        <w:tc>
          <w:tcPr>
            <w:tcW w:w="2349" w:type="dxa"/>
            <w:tcBorders>
              <w:left w:val="single" w:sz="12" w:space="0" w:color="auto"/>
            </w:tcBorders>
            <w:vAlign w:val="center"/>
          </w:tcPr>
          <w:p w14:paraId="4A02237F" w14:textId="77777777" w:rsidR="00EA5533" w:rsidRDefault="00EA5533">
            <w:pPr>
              <w:jc w:val="center"/>
            </w:pPr>
          </w:p>
        </w:tc>
        <w:tc>
          <w:tcPr>
            <w:tcW w:w="2349" w:type="dxa"/>
            <w:vAlign w:val="center"/>
          </w:tcPr>
          <w:p w14:paraId="2CCA375F" w14:textId="77777777" w:rsidR="00EA5533" w:rsidRDefault="00EA5533">
            <w:pPr>
              <w:jc w:val="center"/>
            </w:pPr>
          </w:p>
        </w:tc>
        <w:tc>
          <w:tcPr>
            <w:tcW w:w="2349" w:type="dxa"/>
            <w:vAlign w:val="center"/>
          </w:tcPr>
          <w:p w14:paraId="33870626" w14:textId="77777777" w:rsidR="00EA5533" w:rsidRDefault="00EA5533">
            <w:pPr>
              <w:jc w:val="center"/>
            </w:pPr>
          </w:p>
        </w:tc>
        <w:tc>
          <w:tcPr>
            <w:tcW w:w="2349" w:type="dxa"/>
            <w:tcBorders>
              <w:right w:val="single" w:sz="12" w:space="0" w:color="auto"/>
            </w:tcBorders>
            <w:vAlign w:val="center"/>
          </w:tcPr>
          <w:p w14:paraId="570AF63F" w14:textId="77777777" w:rsidR="00EA5533" w:rsidRDefault="00EA5533">
            <w:pPr>
              <w:jc w:val="center"/>
            </w:pPr>
          </w:p>
        </w:tc>
      </w:tr>
      <w:tr w:rsidR="00EA5533" w14:paraId="752FDC23" w14:textId="77777777">
        <w:trPr>
          <w:trHeight w:val="536"/>
        </w:trPr>
        <w:tc>
          <w:tcPr>
            <w:tcW w:w="2349" w:type="dxa"/>
            <w:tcBorders>
              <w:left w:val="single" w:sz="12" w:space="0" w:color="auto"/>
              <w:bottom w:val="single" w:sz="12" w:space="0" w:color="auto"/>
            </w:tcBorders>
            <w:vAlign w:val="center"/>
          </w:tcPr>
          <w:p w14:paraId="065D86E7" w14:textId="77777777" w:rsidR="00EA5533" w:rsidRDefault="00EA5533">
            <w:pPr>
              <w:jc w:val="center"/>
            </w:pPr>
          </w:p>
        </w:tc>
        <w:tc>
          <w:tcPr>
            <w:tcW w:w="2349" w:type="dxa"/>
            <w:tcBorders>
              <w:bottom w:val="single" w:sz="12" w:space="0" w:color="auto"/>
            </w:tcBorders>
            <w:vAlign w:val="center"/>
          </w:tcPr>
          <w:p w14:paraId="1C68D83B" w14:textId="77777777" w:rsidR="00EA5533" w:rsidRDefault="00EA5533">
            <w:pPr>
              <w:jc w:val="center"/>
            </w:pPr>
          </w:p>
        </w:tc>
        <w:tc>
          <w:tcPr>
            <w:tcW w:w="2349" w:type="dxa"/>
            <w:tcBorders>
              <w:bottom w:val="single" w:sz="12" w:space="0" w:color="auto"/>
            </w:tcBorders>
            <w:vAlign w:val="center"/>
          </w:tcPr>
          <w:p w14:paraId="4A39DB95" w14:textId="77777777" w:rsidR="00EA5533" w:rsidRDefault="00EA5533">
            <w:pPr>
              <w:jc w:val="center"/>
            </w:pPr>
          </w:p>
        </w:tc>
        <w:tc>
          <w:tcPr>
            <w:tcW w:w="2349" w:type="dxa"/>
            <w:tcBorders>
              <w:bottom w:val="single" w:sz="12" w:space="0" w:color="auto"/>
              <w:right w:val="single" w:sz="12" w:space="0" w:color="auto"/>
            </w:tcBorders>
            <w:vAlign w:val="center"/>
          </w:tcPr>
          <w:p w14:paraId="546423FD" w14:textId="77777777" w:rsidR="00EA5533" w:rsidRDefault="00EA5533">
            <w:pPr>
              <w:jc w:val="center"/>
            </w:pPr>
          </w:p>
        </w:tc>
      </w:tr>
    </w:tbl>
    <w:p w14:paraId="10FB2F70" w14:textId="77777777" w:rsidR="00EA5533" w:rsidRDefault="003F750A">
      <w:pPr>
        <w:spacing w:line="360" w:lineRule="auto"/>
        <w:rPr>
          <w:rFonts w:ascii="宋体" w:hAnsi="宋体" w:cs="Arial"/>
          <w:szCs w:val="21"/>
        </w:rPr>
      </w:pPr>
      <w:r>
        <w:rPr>
          <w:rFonts w:ascii="宋体" w:hAnsi="宋体" w:cs="Arial"/>
          <w:szCs w:val="21"/>
        </w:rPr>
        <w:t xml:space="preserve">                                                                                                </w:t>
      </w:r>
    </w:p>
    <w:p w14:paraId="35101472" w14:textId="77777777" w:rsidR="00EA5533" w:rsidRDefault="003F750A">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EA5533" w:rsidRDefault="00EA5533">
      <w:pPr>
        <w:spacing w:line="360" w:lineRule="auto"/>
        <w:rPr>
          <w:rFonts w:ascii="宋体"/>
        </w:rPr>
      </w:pPr>
    </w:p>
    <w:p w14:paraId="5D4E6B70" w14:textId="77777777" w:rsidR="00EA5533" w:rsidRDefault="003F750A">
      <w:pPr>
        <w:spacing w:line="360" w:lineRule="auto"/>
        <w:rPr>
          <w:rFonts w:ascii="宋体"/>
        </w:rPr>
      </w:pPr>
      <w:r>
        <w:rPr>
          <w:rFonts w:ascii="宋体" w:hint="eastAsia"/>
        </w:rPr>
        <w:t>附：营业执照、相关资质、销售许可证复印件。</w:t>
      </w:r>
    </w:p>
    <w:p w14:paraId="1A8FAE07" w14:textId="77777777" w:rsidR="00EA5533" w:rsidRDefault="00EA5533">
      <w:pPr>
        <w:spacing w:line="360" w:lineRule="auto"/>
        <w:rPr>
          <w:rFonts w:ascii="宋体"/>
        </w:rPr>
      </w:pPr>
    </w:p>
    <w:p w14:paraId="6C4364CF" w14:textId="77777777" w:rsidR="00EA5533" w:rsidRDefault="003F750A">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EA5533" w:rsidRDefault="00EA5533">
      <w:pPr>
        <w:rPr>
          <w:rFonts w:ascii="宋体" w:hAnsi="宋体"/>
          <w:spacing w:val="4"/>
          <w:szCs w:val="21"/>
        </w:rPr>
      </w:pPr>
    </w:p>
    <w:p w14:paraId="40CB370C" w14:textId="77777777" w:rsidR="00EA5533" w:rsidRDefault="003F750A">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EA5533" w:rsidRDefault="003F750A">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3.本项目需要提供的资料（盖公章）</w:t>
      </w:r>
    </w:p>
    <w:p w14:paraId="255BDCBD" w14:textId="77777777" w:rsidR="00EA5533" w:rsidRDefault="00EA5533">
      <w:pPr>
        <w:ind w:firstLineChars="600" w:firstLine="1687"/>
        <w:rPr>
          <w:rFonts w:asciiTheme="minorEastAsia" w:eastAsiaTheme="minorEastAsia" w:hAnsiTheme="minorEastAsia"/>
          <w:b/>
          <w:sz w:val="28"/>
          <w:szCs w:val="28"/>
        </w:rPr>
      </w:pPr>
    </w:p>
    <w:p w14:paraId="638697E4" w14:textId="77777777" w:rsidR="00EA5533" w:rsidRDefault="003F750A">
      <w:r>
        <w:rPr>
          <w:rFonts w:asciiTheme="minorEastAsia" w:eastAsiaTheme="minorEastAsia" w:hAnsiTheme="minorEastAsia" w:hint="eastAsia"/>
          <w:b/>
          <w:sz w:val="28"/>
          <w:szCs w:val="28"/>
        </w:rPr>
        <w:t>4.其他（如：服务主要内容、公司优势、合作项目等）</w:t>
      </w:r>
    </w:p>
    <w:p w14:paraId="12F425DF" w14:textId="77777777" w:rsidR="00EA5533" w:rsidRDefault="00EA5533">
      <w:pPr>
        <w:spacing w:line="360" w:lineRule="auto"/>
        <w:jc w:val="left"/>
        <w:rPr>
          <w:rFonts w:asciiTheme="minorEastAsia" w:eastAsiaTheme="minorEastAsia" w:hAnsiTheme="minorEastAsia"/>
          <w:sz w:val="28"/>
          <w:szCs w:val="28"/>
        </w:rPr>
      </w:pPr>
    </w:p>
    <w:p w14:paraId="76DC6C98" w14:textId="77777777" w:rsidR="00EA5533" w:rsidRDefault="003F750A">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EA5533" w:rsidRDefault="00EA5533"/>
    <w:sectPr w:rsidR="00EA553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E605B1"/>
    <w:multiLevelType w:val="singleLevel"/>
    <w:tmpl w:val="E3E605B1"/>
    <w:lvl w:ilvl="0">
      <w:start w:val="1"/>
      <w:numFmt w:val="decimal"/>
      <w:suff w:val="nothing"/>
      <w:lvlText w:val="%1、"/>
      <w:lvlJc w:val="left"/>
      <w:pPr>
        <w:ind w:left="0" w:firstLine="0"/>
      </w:pPr>
    </w:lvl>
  </w:abstractNum>
  <w:abstractNum w:abstractNumId="1">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
  </w:num>
  <w:num w:numId="3">
    <w:abstractNumId w:val="8"/>
  </w:num>
  <w:num w:numId="4">
    <w:abstractNumId w:val="5"/>
  </w:num>
  <w:num w:numId="5">
    <w:abstractNumId w:val="2"/>
  </w:num>
  <w:num w:numId="6">
    <w:abstractNumId w:val="4"/>
  </w:num>
  <w:num w:numId="7">
    <w:abstractNumId w:val="6"/>
  </w:num>
  <w:num w:numId="8">
    <w:abstractNumId w:val="1"/>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11D04"/>
    <w:rsid w:val="000353EE"/>
    <w:rsid w:val="00041A63"/>
    <w:rsid w:val="00061F6C"/>
    <w:rsid w:val="000F0AB3"/>
    <w:rsid w:val="0012632F"/>
    <w:rsid w:val="001B31EF"/>
    <w:rsid w:val="001C7BDF"/>
    <w:rsid w:val="001E6DFC"/>
    <w:rsid w:val="001F4F19"/>
    <w:rsid w:val="00245979"/>
    <w:rsid w:val="00250425"/>
    <w:rsid w:val="00276F78"/>
    <w:rsid w:val="002B3D65"/>
    <w:rsid w:val="002F7C08"/>
    <w:rsid w:val="003109C6"/>
    <w:rsid w:val="003664C6"/>
    <w:rsid w:val="00383DBD"/>
    <w:rsid w:val="003F7492"/>
    <w:rsid w:val="003F750A"/>
    <w:rsid w:val="00400892"/>
    <w:rsid w:val="00403279"/>
    <w:rsid w:val="00487048"/>
    <w:rsid w:val="004D6AD1"/>
    <w:rsid w:val="005206FE"/>
    <w:rsid w:val="00530354"/>
    <w:rsid w:val="005332C7"/>
    <w:rsid w:val="005434F3"/>
    <w:rsid w:val="00544D41"/>
    <w:rsid w:val="005A65CB"/>
    <w:rsid w:val="005F3BC5"/>
    <w:rsid w:val="00607A0D"/>
    <w:rsid w:val="006141D9"/>
    <w:rsid w:val="0061471C"/>
    <w:rsid w:val="00615018"/>
    <w:rsid w:val="006155A6"/>
    <w:rsid w:val="00624959"/>
    <w:rsid w:val="00625630"/>
    <w:rsid w:val="0063136F"/>
    <w:rsid w:val="00634EC1"/>
    <w:rsid w:val="00640E72"/>
    <w:rsid w:val="006468F5"/>
    <w:rsid w:val="00662CB5"/>
    <w:rsid w:val="00677A1D"/>
    <w:rsid w:val="0069469E"/>
    <w:rsid w:val="00696EC4"/>
    <w:rsid w:val="006C25D0"/>
    <w:rsid w:val="006E02EE"/>
    <w:rsid w:val="006E4810"/>
    <w:rsid w:val="006F7F94"/>
    <w:rsid w:val="00721F51"/>
    <w:rsid w:val="00725BF4"/>
    <w:rsid w:val="00791610"/>
    <w:rsid w:val="00792A89"/>
    <w:rsid w:val="007A08A4"/>
    <w:rsid w:val="007C0B30"/>
    <w:rsid w:val="007F44C6"/>
    <w:rsid w:val="00800ED7"/>
    <w:rsid w:val="00807E11"/>
    <w:rsid w:val="0083236D"/>
    <w:rsid w:val="008605E4"/>
    <w:rsid w:val="008B6B76"/>
    <w:rsid w:val="008C0166"/>
    <w:rsid w:val="008E2B98"/>
    <w:rsid w:val="00920FC4"/>
    <w:rsid w:val="0094732B"/>
    <w:rsid w:val="0098186F"/>
    <w:rsid w:val="00996F37"/>
    <w:rsid w:val="00997B80"/>
    <w:rsid w:val="009A2F12"/>
    <w:rsid w:val="009B379F"/>
    <w:rsid w:val="009C2A8D"/>
    <w:rsid w:val="009C7518"/>
    <w:rsid w:val="009F111F"/>
    <w:rsid w:val="009F7F11"/>
    <w:rsid w:val="00A075DD"/>
    <w:rsid w:val="00A15060"/>
    <w:rsid w:val="00A343F4"/>
    <w:rsid w:val="00A61C35"/>
    <w:rsid w:val="00AB5765"/>
    <w:rsid w:val="00B013B8"/>
    <w:rsid w:val="00B435B8"/>
    <w:rsid w:val="00B56AB1"/>
    <w:rsid w:val="00B83B91"/>
    <w:rsid w:val="00B85739"/>
    <w:rsid w:val="00B915B1"/>
    <w:rsid w:val="00BC38BB"/>
    <w:rsid w:val="00BC4433"/>
    <w:rsid w:val="00C21BB4"/>
    <w:rsid w:val="00C370C6"/>
    <w:rsid w:val="00C50F93"/>
    <w:rsid w:val="00C64B30"/>
    <w:rsid w:val="00CC02F4"/>
    <w:rsid w:val="00CD3944"/>
    <w:rsid w:val="00CD5F6F"/>
    <w:rsid w:val="00D177CA"/>
    <w:rsid w:val="00D4264E"/>
    <w:rsid w:val="00D51AC6"/>
    <w:rsid w:val="00D5457B"/>
    <w:rsid w:val="00D57EBF"/>
    <w:rsid w:val="00D76CBA"/>
    <w:rsid w:val="00D7779B"/>
    <w:rsid w:val="00DA3A78"/>
    <w:rsid w:val="00DB7EED"/>
    <w:rsid w:val="00DE70B1"/>
    <w:rsid w:val="00E50633"/>
    <w:rsid w:val="00E50CF0"/>
    <w:rsid w:val="00EA10AD"/>
    <w:rsid w:val="00EA5533"/>
    <w:rsid w:val="00ED05EB"/>
    <w:rsid w:val="00EE0373"/>
    <w:rsid w:val="00EF745B"/>
    <w:rsid w:val="00F3332A"/>
    <w:rsid w:val="00F33D6C"/>
    <w:rsid w:val="00F666EF"/>
    <w:rsid w:val="00F755FC"/>
    <w:rsid w:val="00F95DE3"/>
    <w:rsid w:val="00F97776"/>
    <w:rsid w:val="00FE0849"/>
    <w:rsid w:val="00FF3914"/>
    <w:rsid w:val="03A511AC"/>
    <w:rsid w:val="049D5915"/>
    <w:rsid w:val="081B3CEC"/>
    <w:rsid w:val="08B177D1"/>
    <w:rsid w:val="0BB771BD"/>
    <w:rsid w:val="0D984C3B"/>
    <w:rsid w:val="0DC863A8"/>
    <w:rsid w:val="0E835B7C"/>
    <w:rsid w:val="0EB6385C"/>
    <w:rsid w:val="0F0A3BA7"/>
    <w:rsid w:val="0F3A078A"/>
    <w:rsid w:val="11067B22"/>
    <w:rsid w:val="1290184E"/>
    <w:rsid w:val="12C7072D"/>
    <w:rsid w:val="13217712"/>
    <w:rsid w:val="13B862C8"/>
    <w:rsid w:val="19185113"/>
    <w:rsid w:val="19766A09"/>
    <w:rsid w:val="198637F1"/>
    <w:rsid w:val="1CDD6D9F"/>
    <w:rsid w:val="1DFA6FFE"/>
    <w:rsid w:val="1E087E4C"/>
    <w:rsid w:val="1EAB3B5D"/>
    <w:rsid w:val="231D7EF5"/>
    <w:rsid w:val="27585445"/>
    <w:rsid w:val="29DF4D63"/>
    <w:rsid w:val="2F8F3F29"/>
    <w:rsid w:val="3293788C"/>
    <w:rsid w:val="34CB5A03"/>
    <w:rsid w:val="389E78B3"/>
    <w:rsid w:val="3AC577F8"/>
    <w:rsid w:val="3B424545"/>
    <w:rsid w:val="3BAB670C"/>
    <w:rsid w:val="3CE12EB8"/>
    <w:rsid w:val="3E743ADE"/>
    <w:rsid w:val="3FCE2739"/>
    <w:rsid w:val="407C22A8"/>
    <w:rsid w:val="429005A7"/>
    <w:rsid w:val="43F14D5A"/>
    <w:rsid w:val="46C95336"/>
    <w:rsid w:val="482F4794"/>
    <w:rsid w:val="49267FD6"/>
    <w:rsid w:val="49CD68D7"/>
    <w:rsid w:val="4B447E66"/>
    <w:rsid w:val="4D3E6130"/>
    <w:rsid w:val="4DF66C49"/>
    <w:rsid w:val="4EF00DB4"/>
    <w:rsid w:val="50034F5C"/>
    <w:rsid w:val="517D37D9"/>
    <w:rsid w:val="53D50A8D"/>
    <w:rsid w:val="54042680"/>
    <w:rsid w:val="56483930"/>
    <w:rsid w:val="56FB7E77"/>
    <w:rsid w:val="59995821"/>
    <w:rsid w:val="5C814A76"/>
    <w:rsid w:val="61734BA9"/>
    <w:rsid w:val="639D7CBB"/>
    <w:rsid w:val="65C64066"/>
    <w:rsid w:val="66303069"/>
    <w:rsid w:val="696407A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15444">
      <w:bodyDiv w:val="1"/>
      <w:marLeft w:val="0"/>
      <w:marRight w:val="0"/>
      <w:marTop w:val="0"/>
      <w:marBottom w:val="0"/>
      <w:divBdr>
        <w:top w:val="none" w:sz="0" w:space="0" w:color="auto"/>
        <w:left w:val="none" w:sz="0" w:space="0" w:color="auto"/>
        <w:bottom w:val="none" w:sz="0" w:space="0" w:color="auto"/>
        <w:right w:val="none" w:sz="0" w:space="0" w:color="auto"/>
      </w:divBdr>
    </w:div>
    <w:div w:id="787624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89</cp:revision>
  <cp:lastPrinted>2023-03-20T02:44:00Z</cp:lastPrinted>
  <dcterms:created xsi:type="dcterms:W3CDTF">2023-03-14T09:46:00Z</dcterms:created>
  <dcterms:modified xsi:type="dcterms:W3CDTF">2025-09-22T04:08:00Z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B25C7911D5754FADA3F74E4470A536F4_13</vt:lpwstr>
  </property>
  <property fmtid="{D5CDD505-2E9C-101B-9397-08002B2CF9AE}" pid="4" name="KSOTemplateDocerSaveRecord">
    <vt:lpwstr>eyJoZGlkIjoiODhiOTAzYTQ2NTFmM2ZiMWI2NGE0MTBmMDllZTk3Y2IiLCJ1c2VySWQiOiIyMzkxMDg0NjgifQ==</vt:lpwstr>
  </property>
</Properties>
</file>