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4C12" w14:textId="77777777" w:rsidR="005B4A89" w:rsidRDefault="00F624C1">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386216AB" w14:textId="77777777" w:rsidR="005B4A89" w:rsidRDefault="005B4A89">
      <w:pPr>
        <w:jc w:val="center"/>
        <w:rPr>
          <w:rFonts w:asciiTheme="majorEastAsia" w:eastAsiaTheme="majorEastAsia" w:hAnsiTheme="majorEastAsia"/>
          <w:b/>
          <w:sz w:val="72"/>
          <w:szCs w:val="72"/>
        </w:rPr>
      </w:pPr>
    </w:p>
    <w:p w14:paraId="449F041D" w14:textId="77777777" w:rsidR="005B4A89" w:rsidRDefault="005B4A89">
      <w:pPr>
        <w:jc w:val="center"/>
        <w:rPr>
          <w:rFonts w:asciiTheme="majorEastAsia" w:eastAsiaTheme="majorEastAsia" w:hAnsiTheme="majorEastAsia"/>
          <w:b/>
          <w:sz w:val="72"/>
          <w:szCs w:val="72"/>
        </w:rPr>
      </w:pPr>
    </w:p>
    <w:p w14:paraId="213098B2" w14:textId="77777777" w:rsidR="005B4A89" w:rsidRDefault="005B4A89">
      <w:pPr>
        <w:jc w:val="center"/>
        <w:rPr>
          <w:rFonts w:asciiTheme="majorEastAsia" w:eastAsiaTheme="majorEastAsia" w:hAnsiTheme="majorEastAsia"/>
          <w:b/>
          <w:sz w:val="72"/>
          <w:szCs w:val="72"/>
        </w:rPr>
      </w:pPr>
    </w:p>
    <w:p w14:paraId="5AC238B3" w14:textId="77777777" w:rsidR="005B4A89" w:rsidRDefault="00F624C1">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500AFBF7" w14:textId="77777777" w:rsidR="00AE5D35" w:rsidRDefault="00F624C1">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AE5D35" w:rsidRPr="00AE5D35">
        <w:rPr>
          <w:rFonts w:ascii="仿宋_GB2312" w:hAnsi="仿宋_GB2312" w:hint="eastAsia"/>
          <w:b/>
          <w:bCs/>
          <w:sz w:val="28"/>
          <w:szCs w:val="32"/>
        </w:rPr>
        <w:t>天威技术办公室家具搬迁服务采购</w:t>
      </w:r>
    </w:p>
    <w:p w14:paraId="6CD545E6" w14:textId="138393AB" w:rsidR="005B4A89" w:rsidRDefault="00F624C1">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sidR="00AE5D35">
        <w:rPr>
          <w:rFonts w:ascii="仿宋_GB2312" w:hAnsi="仿宋_GB2312" w:hint="eastAsia"/>
          <w:b/>
          <w:bCs/>
          <w:sz w:val="28"/>
          <w:szCs w:val="32"/>
        </w:rPr>
        <w:t>XJ20250105</w:t>
      </w:r>
    </w:p>
    <w:p w14:paraId="4596BE6B" w14:textId="78883595" w:rsidR="005B4A89" w:rsidRDefault="00F624C1">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sidR="00AE5D35">
        <w:rPr>
          <w:rFonts w:ascii="仿宋_GB2312" w:hAnsi="仿宋_GB2312" w:hint="eastAsia"/>
          <w:b/>
          <w:bCs/>
          <w:sz w:val="28"/>
          <w:szCs w:val="32"/>
        </w:rPr>
        <w:t>8</w:t>
      </w:r>
      <w:r>
        <w:rPr>
          <w:rFonts w:ascii="仿宋_GB2312" w:hAnsi="仿宋_GB2312"/>
          <w:b/>
          <w:bCs/>
          <w:sz w:val="28"/>
          <w:szCs w:val="32"/>
        </w:rPr>
        <w:t>月</w:t>
      </w:r>
      <w:r w:rsidR="00AE5D35">
        <w:rPr>
          <w:rFonts w:ascii="仿宋_GB2312" w:hAnsi="仿宋_GB2312" w:hint="eastAsia"/>
          <w:b/>
          <w:bCs/>
          <w:sz w:val="28"/>
          <w:szCs w:val="32"/>
        </w:rPr>
        <w:t>1</w:t>
      </w:r>
      <w:r>
        <w:rPr>
          <w:rFonts w:ascii="仿宋_GB2312" w:hAnsi="仿宋_GB2312" w:hint="eastAsia"/>
          <w:b/>
          <w:bCs/>
          <w:sz w:val="28"/>
          <w:szCs w:val="32"/>
        </w:rPr>
        <w:t>9</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3829B6FC" w14:textId="77777777" w:rsidR="005B4A89" w:rsidRDefault="005B4A89">
      <w:pPr>
        <w:snapToGrid w:val="0"/>
        <w:spacing w:beforeLines="50" w:before="156" w:afterLines="50" w:after="156" w:line="360" w:lineRule="auto"/>
        <w:jc w:val="center"/>
        <w:rPr>
          <w:rFonts w:ascii="黑体" w:eastAsia="黑体" w:hAnsi="华文中宋" w:cs="华文中宋"/>
          <w:sz w:val="30"/>
          <w:szCs w:val="30"/>
        </w:rPr>
      </w:pPr>
    </w:p>
    <w:p w14:paraId="33A35116" w14:textId="77777777" w:rsidR="005B4A89" w:rsidRDefault="005B4A89">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CAF0FEC" w14:textId="77777777" w:rsidR="005B4A89" w:rsidRDefault="005B4A89">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69DDF8C8" w14:textId="77777777" w:rsidR="005B4A89" w:rsidRDefault="005B4A89">
      <w:pPr>
        <w:autoSpaceDE w:val="0"/>
        <w:autoSpaceDN w:val="0"/>
        <w:adjustRightInd w:val="0"/>
        <w:snapToGrid w:val="0"/>
        <w:spacing w:line="360" w:lineRule="auto"/>
        <w:ind w:left="420" w:firstLine="420"/>
        <w:jc w:val="center"/>
        <w:rPr>
          <w:rFonts w:ascii="仿宋_GB2312" w:hAnsi="仿宋_GB2312"/>
          <w:b/>
          <w:bCs/>
          <w:sz w:val="28"/>
          <w:szCs w:val="32"/>
        </w:rPr>
      </w:pPr>
    </w:p>
    <w:p w14:paraId="39A6A372" w14:textId="77777777" w:rsidR="005B4A89" w:rsidRDefault="005B4A89">
      <w:pPr>
        <w:autoSpaceDE w:val="0"/>
        <w:autoSpaceDN w:val="0"/>
        <w:adjustRightInd w:val="0"/>
        <w:snapToGrid w:val="0"/>
        <w:spacing w:line="360" w:lineRule="auto"/>
        <w:ind w:left="420" w:firstLine="420"/>
        <w:jc w:val="center"/>
        <w:rPr>
          <w:rFonts w:ascii="仿宋_GB2312" w:hAnsi="仿宋_GB2312"/>
          <w:b/>
          <w:bCs/>
          <w:sz w:val="28"/>
          <w:szCs w:val="32"/>
        </w:rPr>
      </w:pPr>
    </w:p>
    <w:p w14:paraId="065B84D0" w14:textId="77777777" w:rsidR="005B4A89" w:rsidRDefault="005B4A89">
      <w:pPr>
        <w:autoSpaceDE w:val="0"/>
        <w:autoSpaceDN w:val="0"/>
        <w:adjustRightInd w:val="0"/>
        <w:snapToGrid w:val="0"/>
        <w:spacing w:line="360" w:lineRule="auto"/>
        <w:ind w:left="420" w:firstLine="420"/>
        <w:jc w:val="center"/>
        <w:rPr>
          <w:rFonts w:ascii="仿宋_GB2312" w:hAnsi="仿宋_GB2312"/>
          <w:b/>
          <w:bCs/>
          <w:sz w:val="28"/>
          <w:szCs w:val="32"/>
        </w:rPr>
      </w:pPr>
    </w:p>
    <w:p w14:paraId="70E3AD4B" w14:textId="77777777" w:rsidR="005B4A89" w:rsidRDefault="005B4A89">
      <w:pPr>
        <w:autoSpaceDE w:val="0"/>
        <w:autoSpaceDN w:val="0"/>
        <w:adjustRightInd w:val="0"/>
        <w:snapToGrid w:val="0"/>
        <w:spacing w:line="360" w:lineRule="auto"/>
        <w:ind w:left="420" w:firstLine="420"/>
        <w:jc w:val="center"/>
        <w:rPr>
          <w:rFonts w:ascii="仿宋_GB2312" w:hAnsi="仿宋_GB2312"/>
          <w:b/>
          <w:bCs/>
          <w:sz w:val="28"/>
          <w:szCs w:val="32"/>
        </w:rPr>
      </w:pPr>
    </w:p>
    <w:p w14:paraId="5BA695FC" w14:textId="77777777" w:rsidR="005B4A89" w:rsidRDefault="005B4A89">
      <w:pPr>
        <w:autoSpaceDE w:val="0"/>
        <w:autoSpaceDN w:val="0"/>
        <w:adjustRightInd w:val="0"/>
        <w:snapToGrid w:val="0"/>
        <w:spacing w:line="360" w:lineRule="auto"/>
        <w:ind w:left="420" w:firstLine="420"/>
        <w:jc w:val="center"/>
        <w:rPr>
          <w:rFonts w:ascii="仿宋_GB2312" w:hAnsi="仿宋_GB2312"/>
          <w:b/>
          <w:bCs/>
          <w:sz w:val="28"/>
          <w:szCs w:val="32"/>
        </w:rPr>
      </w:pPr>
    </w:p>
    <w:p w14:paraId="6D1AFE09" w14:textId="77777777" w:rsidR="005B4A89" w:rsidRDefault="005B4A89">
      <w:pPr>
        <w:autoSpaceDE w:val="0"/>
        <w:autoSpaceDN w:val="0"/>
        <w:adjustRightInd w:val="0"/>
        <w:snapToGrid w:val="0"/>
        <w:spacing w:line="360" w:lineRule="auto"/>
        <w:rPr>
          <w:rFonts w:ascii="仿宋_GB2312" w:hAnsi="仿宋_GB2312"/>
          <w:b/>
          <w:bCs/>
          <w:sz w:val="28"/>
          <w:szCs w:val="32"/>
        </w:rPr>
      </w:pPr>
    </w:p>
    <w:p w14:paraId="46CFE565" w14:textId="77777777" w:rsidR="005B4A89" w:rsidRDefault="00F624C1">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4B47076D" w14:textId="7D354324" w:rsidR="005B4A89" w:rsidRDefault="00F624C1">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w:t>
      </w:r>
      <w:r w:rsidR="00AE5D35">
        <w:rPr>
          <w:rFonts w:hint="eastAsia"/>
          <w:b/>
          <w:sz w:val="28"/>
        </w:rPr>
        <w:t>八</w:t>
      </w:r>
      <w:r>
        <w:rPr>
          <w:rFonts w:hint="eastAsia"/>
          <w:b/>
          <w:sz w:val="28"/>
        </w:rPr>
        <w:t>月</w:t>
      </w:r>
      <w:r w:rsidR="00AE5D35">
        <w:rPr>
          <w:rFonts w:hint="eastAsia"/>
          <w:b/>
          <w:sz w:val="28"/>
        </w:rPr>
        <w:t>十五</w:t>
      </w:r>
      <w:r>
        <w:rPr>
          <w:rFonts w:hint="eastAsia"/>
          <w:b/>
          <w:sz w:val="28"/>
        </w:rPr>
        <w:t>日</w:t>
      </w:r>
      <w:r>
        <w:rPr>
          <w:rFonts w:hint="eastAsia"/>
          <w:b/>
          <w:sz w:val="28"/>
        </w:rPr>
        <w:t xml:space="preserve">               </w:t>
      </w:r>
    </w:p>
    <w:p w14:paraId="05EF787E" w14:textId="77777777" w:rsidR="005B4A89" w:rsidRDefault="00F624C1">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028B297B" w14:textId="77777777" w:rsidR="005B4A89" w:rsidRDefault="005B4A89">
      <w:pPr>
        <w:autoSpaceDE w:val="0"/>
        <w:autoSpaceDN w:val="0"/>
        <w:adjustRightInd w:val="0"/>
        <w:snapToGrid w:val="0"/>
        <w:spacing w:line="360" w:lineRule="auto"/>
        <w:ind w:left="420" w:firstLine="420"/>
        <w:jc w:val="center"/>
        <w:rPr>
          <w:rFonts w:ascii="仿宋_GB2312" w:hAnsi="仿宋_GB2312"/>
          <w:sz w:val="28"/>
        </w:rPr>
      </w:pPr>
    </w:p>
    <w:p w14:paraId="7A20F669" w14:textId="77777777" w:rsidR="005B4A89" w:rsidRDefault="00F624C1">
      <w:pPr>
        <w:pStyle w:val="a5"/>
        <w:spacing w:before="0" w:after="0"/>
      </w:pPr>
      <w:r>
        <w:rPr>
          <w:rFonts w:hint="eastAsia"/>
        </w:rPr>
        <w:lastRenderedPageBreak/>
        <w:t>询价须知</w:t>
      </w:r>
    </w:p>
    <w:p w14:paraId="20E3417C" w14:textId="77777777" w:rsidR="005B4A89" w:rsidRDefault="00F624C1">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361489B4" w14:textId="77777777" w:rsidR="005B4A89" w:rsidRDefault="00F624C1">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79B8EBD4" w14:textId="77777777" w:rsidR="005B4A89" w:rsidRDefault="00F624C1">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7CFC2309" w14:textId="77777777" w:rsidR="005B4A89" w:rsidRDefault="00F624C1">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69F2C508" w14:textId="77777777" w:rsidR="005B4A89" w:rsidRDefault="00F624C1">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7A13FDC" w14:textId="77777777" w:rsidR="005B4A89" w:rsidRDefault="00F624C1">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65620D2A" w14:textId="77777777" w:rsidR="005B4A89" w:rsidRDefault="00F624C1">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55504C52" w14:textId="77777777" w:rsidR="005B4A89" w:rsidRDefault="00F624C1">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14:textId="77777777" w:rsidR="005B4A89" w:rsidRDefault="00F624C1">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6CA0E51D" w14:textId="77777777" w:rsidR="005B4A89" w:rsidRDefault="00F624C1">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14:paraId="13D91AF7" w14:textId="77777777" w:rsidR="005B4A89" w:rsidRDefault="00F624C1">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37313CBF" w14:textId="77777777" w:rsidR="005B4A89" w:rsidRDefault="005B4A89">
      <w:pPr>
        <w:pStyle w:val="aa"/>
        <w:spacing w:line="360" w:lineRule="auto"/>
        <w:ind w:left="420" w:firstLineChars="0" w:hanging="420"/>
        <w:rPr>
          <w:rFonts w:asciiTheme="minorEastAsia" w:eastAsiaTheme="minorEastAsia" w:hAnsiTheme="minorEastAsia" w:cs="宋体"/>
          <w:kern w:val="0"/>
          <w:sz w:val="24"/>
        </w:rPr>
      </w:pPr>
    </w:p>
    <w:p w14:paraId="14FBFEFC" w14:textId="77777777" w:rsidR="005B4A89" w:rsidRDefault="00F624C1">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5FFB05E9" w14:textId="77777777" w:rsidR="005B4A89" w:rsidRDefault="005B4A89">
      <w:pPr>
        <w:pStyle w:val="aa"/>
        <w:spacing w:line="360" w:lineRule="auto"/>
        <w:ind w:left="420" w:firstLineChars="0" w:hanging="420"/>
        <w:rPr>
          <w:rFonts w:asciiTheme="minorEastAsia" w:eastAsiaTheme="minorEastAsia" w:hAnsiTheme="minorEastAsia" w:cs="宋体"/>
          <w:kern w:val="0"/>
          <w:sz w:val="24"/>
        </w:rPr>
      </w:pPr>
    </w:p>
    <w:p w14:paraId="482EB553" w14:textId="77777777" w:rsidR="005B4A89" w:rsidRDefault="00F624C1">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773923A9" w14:textId="77777777" w:rsidR="005B4A89" w:rsidRDefault="00F624C1">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7A0458C3" w14:textId="77777777" w:rsidR="005B4A89" w:rsidRDefault="00F624C1">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5B4A89" w:rsidRDefault="00F624C1">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89BC3C6" w14:textId="77777777" w:rsidR="005B4A89" w:rsidRDefault="00F624C1">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1590DD28" w14:textId="77777777" w:rsidR="005B4A89" w:rsidRDefault="00F624C1">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5A26F27F" w14:textId="77777777" w:rsidR="005B4A89" w:rsidRDefault="00F624C1">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060C1BC2" w14:textId="77777777" w:rsidR="005B4A89" w:rsidRDefault="00F624C1">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17C3F6A2" w14:textId="77777777" w:rsidR="005B4A89" w:rsidRDefault="00F624C1">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235E25E7" w14:textId="77777777" w:rsidR="005B4A89" w:rsidRDefault="00F624C1">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6DC6D70" w14:textId="77777777" w:rsidR="005B4A89" w:rsidRDefault="00F624C1">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531C7BE2" w14:textId="77777777" w:rsidR="005B4A89" w:rsidRDefault="00F624C1">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14:textId="77777777" w:rsidR="005B4A89" w:rsidRDefault="005B4A89">
      <w:pPr>
        <w:spacing w:line="360" w:lineRule="auto"/>
        <w:ind w:left="420"/>
        <w:rPr>
          <w:rFonts w:ascii="宋体" w:hAnsi="宋体"/>
          <w:sz w:val="24"/>
        </w:rPr>
      </w:pPr>
    </w:p>
    <w:p w14:paraId="38E28804" w14:textId="77777777" w:rsidR="005B4A89" w:rsidRDefault="00F624C1">
      <w:pPr>
        <w:spacing w:line="360" w:lineRule="auto"/>
        <w:rPr>
          <w:rFonts w:ascii="宋体" w:hAnsi="宋体"/>
          <w:b/>
          <w:sz w:val="24"/>
        </w:rPr>
      </w:pPr>
      <w:r>
        <w:rPr>
          <w:rFonts w:ascii="宋体" w:hAnsi="宋体" w:hint="eastAsia"/>
          <w:b/>
          <w:sz w:val="24"/>
        </w:rPr>
        <w:t>四、无效报价</w:t>
      </w:r>
    </w:p>
    <w:p w14:paraId="0B734B44" w14:textId="77777777" w:rsidR="005B4A89" w:rsidRDefault="00F624C1">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3E8997A3" w14:textId="77777777" w:rsidR="005B4A89" w:rsidRDefault="00F624C1">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62EC0CA9" w14:textId="77777777" w:rsidR="005B4A89" w:rsidRDefault="00F624C1">
      <w:pPr>
        <w:pStyle w:val="aa"/>
        <w:numPr>
          <w:ilvl w:val="0"/>
          <w:numId w:val="5"/>
        </w:numPr>
        <w:spacing w:line="360" w:lineRule="auto"/>
        <w:ind w:firstLineChars="0"/>
        <w:rPr>
          <w:rFonts w:ascii="宋体" w:hAnsi="宋体"/>
          <w:sz w:val="24"/>
        </w:rPr>
      </w:pPr>
      <w:r>
        <w:rPr>
          <w:rFonts w:ascii="宋体" w:hAnsi="宋体" w:hint="eastAsia"/>
          <w:sz w:val="24"/>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14:textId="77777777" w:rsidR="005B4A89" w:rsidRDefault="00F624C1">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3889FA2E" w14:textId="77777777" w:rsidR="005B4A89" w:rsidRDefault="00F624C1">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1A0D38FB" w14:textId="77777777" w:rsidR="005B4A89" w:rsidRDefault="00F624C1">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376DE273" w14:textId="77777777" w:rsidR="005B4A89" w:rsidRDefault="00F624C1">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F9801A" w14:textId="77777777" w:rsidR="005B4A89" w:rsidRDefault="005B4A89">
      <w:pPr>
        <w:rPr>
          <w:rFonts w:asciiTheme="minorEastAsia" w:eastAsiaTheme="minorEastAsia" w:hAnsiTheme="minorEastAsia"/>
          <w:color w:val="FF0000"/>
          <w:sz w:val="24"/>
        </w:rPr>
      </w:pPr>
    </w:p>
    <w:p w14:paraId="1BA7A3B4" w14:textId="77777777" w:rsidR="005B4A89" w:rsidRDefault="00F624C1">
      <w:pPr>
        <w:spacing w:line="360" w:lineRule="auto"/>
        <w:rPr>
          <w:rFonts w:ascii="宋体" w:hAnsi="宋体"/>
          <w:b/>
          <w:sz w:val="24"/>
        </w:rPr>
      </w:pPr>
      <w:r>
        <w:rPr>
          <w:rFonts w:ascii="宋体" w:hAnsi="宋体" w:hint="eastAsia"/>
          <w:b/>
          <w:sz w:val="24"/>
        </w:rPr>
        <w:t>五、询价活动失败</w:t>
      </w:r>
    </w:p>
    <w:p w14:paraId="229320A0" w14:textId="77777777" w:rsidR="005B4A89" w:rsidRDefault="00F624C1">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27E8F149" w14:textId="77777777" w:rsidR="005B4A89" w:rsidRDefault="00F624C1">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1D3BEF42" w14:textId="77777777" w:rsidR="005B4A89" w:rsidRDefault="00F624C1">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224FB916" w14:textId="77777777" w:rsidR="005B4A89" w:rsidRDefault="005B4A89">
      <w:pPr>
        <w:spacing w:line="360" w:lineRule="auto"/>
        <w:rPr>
          <w:rFonts w:ascii="宋体" w:hAnsi="宋体"/>
          <w:sz w:val="24"/>
        </w:rPr>
      </w:pPr>
    </w:p>
    <w:p w14:paraId="5EC45191" w14:textId="77777777" w:rsidR="005B4A89" w:rsidRDefault="00F624C1">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665A505" w14:textId="77777777" w:rsidR="005B4A89" w:rsidRDefault="005B4A89">
      <w:pPr>
        <w:pStyle w:val="aa"/>
        <w:spacing w:line="360" w:lineRule="auto"/>
        <w:ind w:left="420" w:firstLineChars="0" w:firstLine="0"/>
        <w:rPr>
          <w:rFonts w:ascii="宋体" w:hAnsi="宋体"/>
          <w:sz w:val="24"/>
        </w:rPr>
      </w:pPr>
    </w:p>
    <w:p w14:paraId="1800C09C" w14:textId="77777777" w:rsidR="005B4A89" w:rsidRDefault="00F624C1">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5B4A89" w:rsidRDefault="00F624C1">
      <w:pPr>
        <w:spacing w:line="360" w:lineRule="auto"/>
        <w:ind w:left="420"/>
        <w:rPr>
          <w:rFonts w:ascii="宋体" w:hAnsi="宋体"/>
          <w:b/>
          <w:sz w:val="24"/>
        </w:rPr>
      </w:pPr>
      <w:r>
        <w:rPr>
          <w:rFonts w:ascii="宋体" w:hAnsi="宋体" w:hint="eastAsia"/>
          <w:b/>
          <w:sz w:val="24"/>
        </w:rPr>
        <w:t>地址：深圳市彩田路6001号</w:t>
      </w:r>
    </w:p>
    <w:p w14:paraId="586132CC" w14:textId="135E6DB9" w:rsidR="005B4A89" w:rsidRDefault="00F624C1">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r>
      <w:r w:rsidR="00DE77C5">
        <w:rPr>
          <w:rFonts w:ascii="宋体" w:hAnsi="宋体" w:hint="eastAsia"/>
          <w:b/>
          <w:sz w:val="24"/>
        </w:rPr>
        <w:t>伍</w:t>
      </w:r>
      <w:r>
        <w:rPr>
          <w:rFonts w:ascii="宋体" w:hAnsi="宋体" w:hint="eastAsia"/>
          <w:b/>
          <w:sz w:val="24"/>
        </w:rPr>
        <w:t>工</w:t>
      </w:r>
    </w:p>
    <w:p w14:paraId="5A380533" w14:textId="122AE996" w:rsidR="005B4A89" w:rsidRDefault="00F624C1">
      <w:pPr>
        <w:spacing w:line="360" w:lineRule="auto"/>
        <w:ind w:left="420"/>
        <w:rPr>
          <w:rFonts w:ascii="宋体" w:hAnsi="宋体"/>
          <w:b/>
          <w:sz w:val="24"/>
        </w:rPr>
      </w:pPr>
      <w:r>
        <w:rPr>
          <w:rFonts w:ascii="宋体" w:hAnsi="宋体" w:hint="eastAsia"/>
          <w:b/>
          <w:sz w:val="24"/>
        </w:rPr>
        <w:t>联系电话：83066888-3695   83066888-3</w:t>
      </w:r>
      <w:r w:rsidR="00DE77C5">
        <w:rPr>
          <w:rFonts w:ascii="宋体" w:hAnsi="宋体" w:hint="eastAsia"/>
          <w:b/>
          <w:sz w:val="24"/>
        </w:rPr>
        <w:t>279</w:t>
      </w:r>
      <w:r>
        <w:rPr>
          <w:rFonts w:ascii="宋体" w:hAnsi="宋体" w:hint="eastAsia"/>
          <w:b/>
          <w:sz w:val="24"/>
        </w:rPr>
        <w:t>（</w:t>
      </w:r>
      <w:r w:rsidR="00DE77C5">
        <w:rPr>
          <w:rFonts w:ascii="宋体" w:hAnsi="宋体" w:hint="eastAsia"/>
          <w:b/>
          <w:sz w:val="24"/>
        </w:rPr>
        <w:t>搬迁</w:t>
      </w:r>
      <w:r>
        <w:rPr>
          <w:rFonts w:ascii="宋体" w:hAnsi="宋体" w:hint="eastAsia"/>
          <w:b/>
          <w:sz w:val="24"/>
        </w:rPr>
        <w:t>）</w:t>
      </w:r>
    </w:p>
    <w:p w14:paraId="544CE3BC" w14:textId="77777777" w:rsidR="005B4A89" w:rsidRDefault="005B4A89">
      <w:pPr>
        <w:rPr>
          <w:rFonts w:asciiTheme="minorEastAsia" w:eastAsiaTheme="minorEastAsia" w:hAnsiTheme="minorEastAsia"/>
          <w:sz w:val="28"/>
          <w:szCs w:val="28"/>
        </w:rPr>
      </w:pPr>
    </w:p>
    <w:p w14:paraId="477D7B7E" w14:textId="77777777" w:rsidR="005B4A89" w:rsidRDefault="005B4A89">
      <w:pPr>
        <w:rPr>
          <w:rFonts w:asciiTheme="minorEastAsia" w:eastAsiaTheme="minorEastAsia" w:hAnsiTheme="minorEastAsia"/>
          <w:sz w:val="28"/>
          <w:szCs w:val="28"/>
        </w:rPr>
      </w:pPr>
    </w:p>
    <w:p w14:paraId="1EFF3B5E" w14:textId="77777777" w:rsidR="005B4A89" w:rsidRDefault="005B4A89">
      <w:pPr>
        <w:rPr>
          <w:rFonts w:asciiTheme="minorEastAsia" w:eastAsiaTheme="minorEastAsia" w:hAnsiTheme="minorEastAsia"/>
          <w:sz w:val="28"/>
          <w:szCs w:val="28"/>
        </w:rPr>
      </w:pPr>
    </w:p>
    <w:p w14:paraId="0109513B" w14:textId="77777777" w:rsidR="005B4A89" w:rsidRDefault="005B4A89">
      <w:pPr>
        <w:rPr>
          <w:rFonts w:asciiTheme="minorEastAsia" w:eastAsiaTheme="minorEastAsia" w:hAnsiTheme="minorEastAsia"/>
          <w:sz w:val="28"/>
          <w:szCs w:val="28"/>
        </w:rPr>
      </w:pPr>
    </w:p>
    <w:p w14:paraId="21CB28E5" w14:textId="77777777" w:rsidR="005B4A89" w:rsidRDefault="005B4A89">
      <w:pPr>
        <w:rPr>
          <w:rFonts w:asciiTheme="minorEastAsia" w:eastAsiaTheme="minorEastAsia" w:hAnsiTheme="minorEastAsia"/>
          <w:sz w:val="28"/>
          <w:szCs w:val="28"/>
        </w:rPr>
      </w:pPr>
    </w:p>
    <w:p w14:paraId="22CCBB7F" w14:textId="77777777" w:rsidR="005B4A89" w:rsidRDefault="00F624C1">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3DAB8B" w14:textId="6BBA969C" w:rsidR="005B4A89" w:rsidRDefault="00F624C1">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我司计划开展</w:t>
      </w:r>
      <w:r>
        <w:rPr>
          <w:rFonts w:asciiTheme="minorEastAsia" w:eastAsiaTheme="minorEastAsia" w:hAnsiTheme="minorEastAsia" w:hint="eastAsia"/>
          <w:b/>
          <w:bCs/>
          <w:color w:val="4F81BD"/>
          <w:sz w:val="28"/>
          <w:szCs w:val="28"/>
        </w:rPr>
        <w:t xml:space="preserve">【  </w:t>
      </w:r>
      <w:r w:rsidR="00DE77C5" w:rsidRPr="00DE77C5">
        <w:rPr>
          <w:rFonts w:asciiTheme="minorEastAsia" w:eastAsiaTheme="minorEastAsia" w:hAnsiTheme="minorEastAsia" w:hint="eastAsia"/>
          <w:b/>
          <w:bCs/>
          <w:color w:val="4F81BD"/>
          <w:sz w:val="28"/>
          <w:szCs w:val="28"/>
        </w:rPr>
        <w:t>天威技术办公室家具搬迁服务采购</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w:t>
      </w:r>
      <w:r w:rsidR="00DE77C5">
        <w:rPr>
          <w:rFonts w:asciiTheme="minorEastAsia" w:eastAsiaTheme="minorEastAsia" w:hAnsiTheme="minorEastAsia" w:hint="eastAsia"/>
          <w:b/>
          <w:bCs/>
          <w:color w:val="4F81BD"/>
          <w:sz w:val="28"/>
          <w:szCs w:val="28"/>
        </w:rPr>
        <w:t>105</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sz w:val="28"/>
          <w:szCs w:val="28"/>
        </w:rPr>
        <w:t>，项目具体要求如下：</w:t>
      </w:r>
    </w:p>
    <w:p w14:paraId="4D295B33" w14:textId="77777777" w:rsidR="005B4A89" w:rsidRDefault="005B4A89">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5B4A89" w14:paraId="3AAE82EE" w14:textId="77777777">
        <w:tc>
          <w:tcPr>
            <w:tcW w:w="8613" w:type="dxa"/>
            <w:gridSpan w:val="2"/>
          </w:tcPr>
          <w:p w14:paraId="56A4A63D" w14:textId="77777777" w:rsidR="005B4A89" w:rsidRDefault="00F624C1">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5B4A89" w14:paraId="52EA6AD6" w14:textId="77777777">
        <w:tc>
          <w:tcPr>
            <w:tcW w:w="3227" w:type="dxa"/>
          </w:tcPr>
          <w:p w14:paraId="23E1CA4D" w14:textId="77777777" w:rsidR="005B4A89" w:rsidRDefault="00F624C1">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6F5EAFC7" w14:textId="77777777" w:rsidR="005B4A89" w:rsidRDefault="00F624C1">
            <w:pPr>
              <w:spacing w:line="360" w:lineRule="auto"/>
              <w:rPr>
                <w:rFonts w:ascii="宋体" w:hAnsi="宋体"/>
                <w:b/>
                <w:kern w:val="0"/>
                <w:sz w:val="20"/>
              </w:rPr>
            </w:pPr>
            <w:r>
              <w:rPr>
                <w:rFonts w:ascii="宋体" w:hAnsi="宋体" w:hint="eastAsia"/>
                <w:b/>
                <w:kern w:val="0"/>
                <w:sz w:val="20"/>
              </w:rPr>
              <w:t>详见：（服务需求清单）</w:t>
            </w:r>
          </w:p>
        </w:tc>
      </w:tr>
      <w:tr w:rsidR="005B4A89" w14:paraId="74057F3D" w14:textId="77777777">
        <w:tc>
          <w:tcPr>
            <w:tcW w:w="3227" w:type="dxa"/>
          </w:tcPr>
          <w:p w14:paraId="5FE16E4A" w14:textId="77777777" w:rsidR="005B4A89" w:rsidRDefault="00F624C1">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A8499F1" w14:textId="16815CCA" w:rsidR="005B4A89" w:rsidRDefault="00F624C1" w:rsidP="00070B4E">
            <w:pPr>
              <w:spacing w:line="360" w:lineRule="auto"/>
              <w:ind w:firstLineChars="200" w:firstLine="480"/>
              <w:rPr>
                <w:rFonts w:ascii="宋体" w:hAnsi="宋体"/>
                <w:kern w:val="0"/>
                <w:sz w:val="20"/>
              </w:rPr>
            </w:pPr>
            <w:r>
              <w:rPr>
                <w:rFonts w:asciiTheme="minorEastAsia" w:hAnsiTheme="minorEastAsia" w:hint="eastAsia"/>
                <w:bCs/>
                <w:kern w:val="0"/>
                <w:sz w:val="24"/>
              </w:rPr>
              <w:t>接到甲方正式书面通知后</w:t>
            </w:r>
            <w:r w:rsidR="00070B4E">
              <w:rPr>
                <w:rFonts w:asciiTheme="minorEastAsia" w:hAnsiTheme="minorEastAsia" w:hint="eastAsia"/>
                <w:bCs/>
                <w:kern w:val="0"/>
                <w:sz w:val="24"/>
              </w:rPr>
              <w:t>2</w:t>
            </w:r>
            <w:r w:rsidR="00D11014">
              <w:rPr>
                <w:rFonts w:asciiTheme="minorEastAsia" w:hAnsiTheme="minorEastAsia" w:hint="eastAsia"/>
                <w:bCs/>
                <w:kern w:val="0"/>
                <w:sz w:val="24"/>
              </w:rPr>
              <w:t>天</w:t>
            </w:r>
            <w:r>
              <w:rPr>
                <w:rFonts w:asciiTheme="minorEastAsia" w:hAnsiTheme="minorEastAsia" w:hint="eastAsia"/>
                <w:bCs/>
                <w:kern w:val="0"/>
                <w:sz w:val="24"/>
              </w:rPr>
              <w:t>内完成</w:t>
            </w:r>
            <w:r w:rsidR="00DE77C5">
              <w:rPr>
                <w:rFonts w:asciiTheme="minorEastAsia" w:hAnsiTheme="minorEastAsia" w:hint="eastAsia"/>
                <w:bCs/>
                <w:kern w:val="0"/>
                <w:sz w:val="24"/>
              </w:rPr>
              <w:t>搬迁服务；</w:t>
            </w:r>
          </w:p>
        </w:tc>
      </w:tr>
      <w:tr w:rsidR="005B4A89" w14:paraId="2C7B2EAB" w14:textId="77777777">
        <w:tc>
          <w:tcPr>
            <w:tcW w:w="3227" w:type="dxa"/>
          </w:tcPr>
          <w:p w14:paraId="48BFB4C7" w14:textId="77777777" w:rsidR="005B4A89" w:rsidRDefault="00F624C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19AB4B" w14:textId="065BA60B" w:rsidR="005B4A89" w:rsidRDefault="00F6207E" w:rsidP="00F6207E">
            <w:pPr>
              <w:spacing w:line="360" w:lineRule="auto"/>
              <w:ind w:firstLineChars="200" w:firstLine="480"/>
              <w:rPr>
                <w:rFonts w:asciiTheme="minorEastAsia" w:hAnsiTheme="minorEastAsia"/>
                <w:bCs/>
                <w:kern w:val="0"/>
                <w:sz w:val="24"/>
              </w:rPr>
            </w:pPr>
            <w:r w:rsidRPr="00F6207E">
              <w:rPr>
                <w:rFonts w:asciiTheme="minorEastAsia" w:hAnsiTheme="minorEastAsia" w:hint="eastAsia"/>
                <w:bCs/>
                <w:kern w:val="0"/>
                <w:sz w:val="24"/>
              </w:rPr>
              <w:t>合同签订之日起至服务验收完成。</w:t>
            </w:r>
          </w:p>
        </w:tc>
      </w:tr>
      <w:tr w:rsidR="005B4A89" w14:paraId="06AE7C7B" w14:textId="77777777">
        <w:tc>
          <w:tcPr>
            <w:tcW w:w="3227" w:type="dxa"/>
          </w:tcPr>
          <w:p w14:paraId="752ED29A" w14:textId="77777777" w:rsidR="005B4A89" w:rsidRDefault="00F624C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14:paraId="7F229F07" w14:textId="20A05B0F" w:rsidR="005B4A89" w:rsidRDefault="000D3F32" w:rsidP="000D3F32">
            <w:pPr>
              <w:spacing w:line="360" w:lineRule="auto"/>
              <w:ind w:firstLineChars="200" w:firstLine="480"/>
              <w:rPr>
                <w:rFonts w:ascii="宋体" w:hAnsi="宋体"/>
                <w:kern w:val="0"/>
                <w:sz w:val="20"/>
              </w:rPr>
            </w:pPr>
            <w:r w:rsidRPr="000D3F32">
              <w:rPr>
                <w:rFonts w:asciiTheme="minorEastAsia" w:hAnsiTheme="minorEastAsia" w:hint="eastAsia"/>
                <w:bCs/>
                <w:kern w:val="0"/>
                <w:sz w:val="24"/>
              </w:rPr>
              <w:t>在服务期内完成</w:t>
            </w:r>
            <w:r>
              <w:rPr>
                <w:rFonts w:asciiTheme="minorEastAsia" w:hAnsiTheme="minorEastAsia" w:hint="eastAsia"/>
                <w:bCs/>
                <w:kern w:val="0"/>
                <w:sz w:val="24"/>
              </w:rPr>
              <w:t>搬迁</w:t>
            </w:r>
            <w:r w:rsidRPr="000D3F32">
              <w:rPr>
                <w:rFonts w:asciiTheme="minorEastAsia" w:hAnsiTheme="minorEastAsia" w:hint="eastAsia"/>
                <w:bCs/>
                <w:kern w:val="0"/>
                <w:sz w:val="24"/>
              </w:rPr>
              <w:t>服务，</w:t>
            </w:r>
            <w:r>
              <w:rPr>
                <w:rFonts w:asciiTheme="minorEastAsia" w:hAnsiTheme="minorEastAsia" w:hint="eastAsia"/>
                <w:bCs/>
                <w:kern w:val="0"/>
                <w:sz w:val="24"/>
              </w:rPr>
              <w:t>搬迁至</w:t>
            </w:r>
            <w:r w:rsidR="009F5D5A">
              <w:rPr>
                <w:rFonts w:asciiTheme="minorEastAsia" w:hAnsiTheme="minorEastAsia" w:hint="eastAsia"/>
                <w:bCs/>
                <w:kern w:val="0"/>
                <w:sz w:val="24"/>
              </w:rPr>
              <w:t>甲方</w:t>
            </w:r>
            <w:r w:rsidR="00070B4E">
              <w:rPr>
                <w:rFonts w:asciiTheme="minorEastAsia" w:hAnsiTheme="minorEastAsia" w:hint="eastAsia"/>
                <w:bCs/>
                <w:kern w:val="0"/>
                <w:sz w:val="24"/>
              </w:rPr>
              <w:t>指</w:t>
            </w:r>
            <w:r w:rsidRPr="000D3F32">
              <w:rPr>
                <w:rFonts w:asciiTheme="minorEastAsia" w:hAnsiTheme="minorEastAsia" w:hint="eastAsia"/>
                <w:bCs/>
                <w:kern w:val="0"/>
                <w:sz w:val="24"/>
              </w:rPr>
              <w:t>定地点</w:t>
            </w:r>
            <w:r>
              <w:rPr>
                <w:rFonts w:asciiTheme="minorEastAsia" w:hAnsiTheme="minorEastAsia" w:hint="eastAsia"/>
                <w:bCs/>
                <w:kern w:val="0"/>
                <w:sz w:val="24"/>
              </w:rPr>
              <w:t>。</w:t>
            </w:r>
          </w:p>
        </w:tc>
      </w:tr>
      <w:tr w:rsidR="005B4A89" w14:paraId="53379280" w14:textId="77777777">
        <w:tc>
          <w:tcPr>
            <w:tcW w:w="3227" w:type="dxa"/>
          </w:tcPr>
          <w:p w14:paraId="22BB7395" w14:textId="77777777" w:rsidR="005B4A89" w:rsidRDefault="00F624C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7FB4878B" w14:textId="4BFAA60C" w:rsidR="005B4A89" w:rsidRDefault="000D3F32" w:rsidP="000D3F32">
            <w:pPr>
              <w:spacing w:line="360" w:lineRule="auto"/>
              <w:ind w:firstLineChars="200" w:firstLine="480"/>
              <w:rPr>
                <w:rFonts w:ascii="宋体" w:hAnsi="宋体"/>
                <w:kern w:val="0"/>
                <w:sz w:val="20"/>
              </w:rPr>
            </w:pPr>
            <w:r w:rsidRPr="000D3F32">
              <w:rPr>
                <w:rFonts w:asciiTheme="minorEastAsia" w:hAnsiTheme="minorEastAsia" w:hint="eastAsia"/>
                <w:bCs/>
                <w:kern w:val="0"/>
                <w:sz w:val="24"/>
              </w:rPr>
              <w:t>验收合格后甲方收到发票之日起30日内付全款。</w:t>
            </w:r>
          </w:p>
        </w:tc>
      </w:tr>
      <w:tr w:rsidR="005B4A89" w14:paraId="16383ED8" w14:textId="77777777">
        <w:tc>
          <w:tcPr>
            <w:tcW w:w="3227" w:type="dxa"/>
          </w:tcPr>
          <w:p w14:paraId="1C9C3CA0" w14:textId="77777777" w:rsidR="005B4A89" w:rsidRDefault="00F624C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项目限价</w:t>
            </w:r>
          </w:p>
        </w:tc>
        <w:tc>
          <w:tcPr>
            <w:tcW w:w="5386" w:type="dxa"/>
          </w:tcPr>
          <w:p w14:paraId="5754599A" w14:textId="19BDEDD8" w:rsidR="005B4A89" w:rsidRDefault="00F624C1" w:rsidP="00DE77C5">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该项目报价不得高于</w:t>
            </w:r>
            <w:r w:rsidR="00DE77C5">
              <w:rPr>
                <w:rFonts w:asciiTheme="minorEastAsia" w:hAnsiTheme="minorEastAsia" w:hint="eastAsia"/>
                <w:bCs/>
                <w:kern w:val="0"/>
                <w:sz w:val="24"/>
              </w:rPr>
              <w:t>25670</w:t>
            </w:r>
            <w:r>
              <w:rPr>
                <w:rFonts w:asciiTheme="minorEastAsia" w:hAnsiTheme="minorEastAsia" w:hint="eastAsia"/>
                <w:bCs/>
                <w:kern w:val="0"/>
                <w:sz w:val="24"/>
              </w:rPr>
              <w:t>元</w:t>
            </w:r>
          </w:p>
        </w:tc>
      </w:tr>
      <w:tr w:rsidR="005B4A89" w14:paraId="2D39E912" w14:textId="77777777">
        <w:tc>
          <w:tcPr>
            <w:tcW w:w="3227" w:type="dxa"/>
          </w:tcPr>
          <w:p w14:paraId="0C56D813" w14:textId="77777777" w:rsidR="005B4A89" w:rsidRDefault="00F624C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350470E3" w14:textId="77777777" w:rsidR="005B4A89" w:rsidRDefault="00F624C1">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5B4A89" w14:paraId="09BE3517" w14:textId="77777777">
        <w:tc>
          <w:tcPr>
            <w:tcW w:w="3227" w:type="dxa"/>
          </w:tcPr>
          <w:p w14:paraId="5BEBE464" w14:textId="77777777" w:rsidR="005B4A89" w:rsidRDefault="00F624C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0AB8040C" w14:textId="1E5B025E" w:rsidR="005B4A89" w:rsidRDefault="00F624C1">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供应商需在收到甲方正式</w:t>
            </w:r>
            <w:r>
              <w:rPr>
                <w:rFonts w:asciiTheme="minorEastAsia" w:hAnsiTheme="minorEastAsia" w:hint="eastAsia"/>
                <w:bCs/>
                <w:kern w:val="0"/>
                <w:sz w:val="24"/>
              </w:rPr>
              <w:t>书面通知后</w:t>
            </w:r>
            <w:r w:rsidR="00070B4E">
              <w:rPr>
                <w:rFonts w:asciiTheme="minorEastAsia" w:eastAsiaTheme="minorEastAsia" w:hAnsiTheme="minorEastAsia" w:hint="eastAsia"/>
                <w:bCs/>
                <w:kern w:val="0"/>
                <w:sz w:val="24"/>
              </w:rPr>
              <w:t>2</w:t>
            </w:r>
            <w:r w:rsidR="00D11014">
              <w:rPr>
                <w:rFonts w:asciiTheme="minorEastAsia" w:eastAsiaTheme="minorEastAsia" w:hAnsiTheme="minorEastAsia" w:hint="eastAsia"/>
                <w:bCs/>
                <w:kern w:val="0"/>
                <w:sz w:val="24"/>
              </w:rPr>
              <w:t>天</w:t>
            </w:r>
            <w:r>
              <w:rPr>
                <w:rFonts w:asciiTheme="minorEastAsia" w:eastAsiaTheme="minorEastAsia" w:hAnsiTheme="minorEastAsia" w:hint="eastAsia"/>
                <w:bCs/>
                <w:kern w:val="0"/>
                <w:sz w:val="24"/>
              </w:rPr>
              <w:t>内完成</w:t>
            </w:r>
            <w:r w:rsidR="00DE77C5">
              <w:rPr>
                <w:rFonts w:asciiTheme="minorEastAsia" w:eastAsiaTheme="minorEastAsia" w:hAnsiTheme="minorEastAsia" w:hint="eastAsia"/>
                <w:bCs/>
                <w:kern w:val="0"/>
                <w:sz w:val="24"/>
              </w:rPr>
              <w:t>搬迁服务；</w:t>
            </w:r>
          </w:p>
          <w:p w14:paraId="66F63B02" w14:textId="42D20C31" w:rsidR="005B4A89" w:rsidRDefault="00967E7B" w:rsidP="00967E7B">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如未按时完成</w:t>
            </w:r>
            <w:r w:rsidRPr="00967E7B">
              <w:rPr>
                <w:rFonts w:asciiTheme="minorEastAsia" w:eastAsiaTheme="minorEastAsia" w:hAnsiTheme="minorEastAsia" w:hint="eastAsia"/>
                <w:bCs/>
                <w:kern w:val="0"/>
                <w:sz w:val="24"/>
              </w:rPr>
              <w:t>，则视为违约，我司有权向成交人进行索赔，索赔金额为成交金额的20%</w:t>
            </w:r>
            <w:r w:rsidR="00F624C1">
              <w:rPr>
                <w:rFonts w:asciiTheme="minorEastAsia" w:eastAsiaTheme="minorEastAsia" w:hAnsiTheme="minorEastAsia" w:hint="eastAsia"/>
                <w:bCs/>
                <w:kern w:val="0"/>
                <w:sz w:val="24"/>
              </w:rPr>
              <w:t>。</w:t>
            </w:r>
            <w:r w:rsidR="00F624C1">
              <w:rPr>
                <w:rFonts w:asciiTheme="minorEastAsia" w:eastAsiaTheme="minorEastAsia" w:hAnsiTheme="minorEastAsia" w:hint="eastAsia"/>
                <w:bCs/>
                <w:kern w:val="0"/>
                <w:sz w:val="24"/>
              </w:rPr>
              <w:br w:type="page"/>
            </w:r>
          </w:p>
        </w:tc>
      </w:tr>
      <w:tr w:rsidR="005B4A89" w14:paraId="4A46E553" w14:textId="77777777">
        <w:tc>
          <w:tcPr>
            <w:tcW w:w="3227" w:type="dxa"/>
          </w:tcPr>
          <w:p w14:paraId="10D21DD7" w14:textId="77777777" w:rsidR="005B4A89" w:rsidRDefault="00F624C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606E7878" w14:textId="77777777" w:rsidR="005B4A89" w:rsidRDefault="00F624C1">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 ☑不需要</w:t>
            </w:r>
          </w:p>
        </w:tc>
      </w:tr>
      <w:tr w:rsidR="005B4A89" w14:paraId="5B236DA0" w14:textId="77777777">
        <w:tc>
          <w:tcPr>
            <w:tcW w:w="3227" w:type="dxa"/>
          </w:tcPr>
          <w:p w14:paraId="52EBF6E6" w14:textId="77777777" w:rsidR="005B4A89" w:rsidRDefault="00F624C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0C06C111" w14:textId="77777777" w:rsidR="005B4A89" w:rsidRDefault="00F624C1">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 （踏勘现场时间：） ☑不需要</w:t>
            </w:r>
          </w:p>
        </w:tc>
      </w:tr>
      <w:tr w:rsidR="005B4A89" w14:paraId="6899AD31" w14:textId="77777777">
        <w:tc>
          <w:tcPr>
            <w:tcW w:w="8613" w:type="dxa"/>
            <w:gridSpan w:val="2"/>
          </w:tcPr>
          <w:p w14:paraId="3615B190" w14:textId="77777777" w:rsidR="005B4A89" w:rsidRDefault="00F624C1">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5B4A89" w14:paraId="005D9B03" w14:textId="77777777">
        <w:tc>
          <w:tcPr>
            <w:tcW w:w="3227" w:type="dxa"/>
          </w:tcPr>
          <w:p w14:paraId="3BAF2883" w14:textId="77777777" w:rsidR="005B4A89" w:rsidRDefault="00F624C1">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2DDCD896" w14:textId="77777777" w:rsidR="005B4A89" w:rsidRDefault="00F624C1">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5B4A89" w14:paraId="328613E6" w14:textId="77777777">
        <w:tc>
          <w:tcPr>
            <w:tcW w:w="3227" w:type="dxa"/>
          </w:tcPr>
          <w:p w14:paraId="615370F6" w14:textId="77777777" w:rsidR="005B4A89" w:rsidRDefault="00F624C1">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31943BEE" w14:textId="77777777" w:rsidR="005B4A89" w:rsidRDefault="00F624C1">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5B4A89" w14:paraId="600B48F4" w14:textId="77777777">
        <w:tc>
          <w:tcPr>
            <w:tcW w:w="3227" w:type="dxa"/>
          </w:tcPr>
          <w:p w14:paraId="3B6F5738" w14:textId="77777777" w:rsidR="005B4A89" w:rsidRDefault="00F624C1">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42CA649E" w14:textId="77777777" w:rsidR="005B4A89" w:rsidRDefault="00F624C1">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5B4A89" w14:paraId="48F1851E" w14:textId="77777777">
        <w:tc>
          <w:tcPr>
            <w:tcW w:w="3227" w:type="dxa"/>
          </w:tcPr>
          <w:p w14:paraId="7AAE7F60" w14:textId="77777777" w:rsidR="005B4A89" w:rsidRDefault="00F624C1">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2FAB2BA4" w14:textId="77777777" w:rsidR="005B4A89" w:rsidRDefault="00F624C1">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w:t>
            </w:r>
            <w:r>
              <w:rPr>
                <w:rFonts w:asciiTheme="minorEastAsia" w:eastAsiaTheme="minorEastAsia" w:hAnsiTheme="minorEastAsia" w:hint="eastAsia"/>
                <w:bCs/>
                <w:kern w:val="0"/>
                <w:sz w:val="24"/>
              </w:rPr>
              <w:lastRenderedPageBreak/>
              <w:t>业执照复印件；</w:t>
            </w:r>
          </w:p>
        </w:tc>
      </w:tr>
      <w:tr w:rsidR="005B4A89" w14:paraId="54D827F2" w14:textId="77777777">
        <w:tc>
          <w:tcPr>
            <w:tcW w:w="3227" w:type="dxa"/>
          </w:tcPr>
          <w:p w14:paraId="5F29F6A3" w14:textId="77777777" w:rsidR="005B4A89" w:rsidRDefault="00F624C1">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业绩要求</w:t>
            </w:r>
          </w:p>
        </w:tc>
        <w:tc>
          <w:tcPr>
            <w:tcW w:w="5386" w:type="dxa"/>
          </w:tcPr>
          <w:p w14:paraId="1ACBF1D5" w14:textId="77777777" w:rsidR="005B4A89" w:rsidRDefault="00F624C1">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5B4A89" w14:paraId="5C86C76D" w14:textId="77777777">
        <w:tc>
          <w:tcPr>
            <w:tcW w:w="3227" w:type="dxa"/>
          </w:tcPr>
          <w:p w14:paraId="57BD1EED" w14:textId="77777777" w:rsidR="005B4A89" w:rsidRDefault="00F624C1">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A010CF0" w14:textId="77777777" w:rsidR="005B4A89" w:rsidRDefault="00F624C1">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5B4A89" w14:paraId="300F0311" w14:textId="77777777">
        <w:tc>
          <w:tcPr>
            <w:tcW w:w="3227" w:type="dxa"/>
          </w:tcPr>
          <w:p w14:paraId="0E34FF7B" w14:textId="77777777" w:rsidR="005B4A89" w:rsidRDefault="00F624C1">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229280E7" w14:textId="77777777" w:rsidR="005B4A89" w:rsidRDefault="00F624C1">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无</w:t>
            </w:r>
          </w:p>
        </w:tc>
      </w:tr>
    </w:tbl>
    <w:p w14:paraId="3F1D3D63" w14:textId="77777777" w:rsidR="005B4A89" w:rsidRDefault="00F624C1">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w:t>
      </w:r>
      <w:bookmarkStart w:id="0" w:name="OLE_LINK7"/>
      <w:r>
        <w:rPr>
          <w:rFonts w:ascii="宋体" w:hAnsi="宋体" w:hint="eastAsia"/>
          <w:kern w:val="0"/>
          <w:sz w:val="24"/>
          <w:lang w:val="zh-CN"/>
        </w:rPr>
        <w:t>★</w:t>
      </w:r>
      <w:bookmarkEnd w:id="0"/>
      <w:r>
        <w:rPr>
          <w:rFonts w:ascii="宋体" w:hAnsi="宋体" w:hint="eastAsia"/>
          <w:kern w:val="0"/>
          <w:sz w:val="24"/>
          <w:lang w:val="zh-CN"/>
        </w:rPr>
        <w:t>”号的为本询价项目厂家资质要求，如有不满足或未提供将导致报价无效。</w:t>
      </w:r>
    </w:p>
    <w:p w14:paraId="4C594681" w14:textId="77777777" w:rsidR="005B4A89" w:rsidRDefault="005B4A89">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14:textId="77777777" w:rsidR="005B4A89" w:rsidRDefault="005B4A89">
      <w:pPr>
        <w:spacing w:line="360" w:lineRule="auto"/>
        <w:rPr>
          <w:rFonts w:ascii="Arial" w:eastAsia="黑体" w:hAnsi="Arial"/>
          <w:b/>
          <w:kern w:val="0"/>
          <w:sz w:val="44"/>
          <w:szCs w:val="44"/>
          <w:lang w:val="zh-CN"/>
        </w:rPr>
      </w:pPr>
    </w:p>
    <w:p w14:paraId="55FA8671" w14:textId="77777777" w:rsidR="005B4A89" w:rsidRDefault="005B4A89">
      <w:pPr>
        <w:spacing w:line="360" w:lineRule="auto"/>
        <w:rPr>
          <w:rFonts w:ascii="Arial" w:eastAsia="黑体" w:hAnsi="Arial"/>
          <w:b/>
          <w:kern w:val="0"/>
          <w:sz w:val="44"/>
          <w:szCs w:val="44"/>
          <w:lang w:val="zh-CN"/>
        </w:rPr>
      </w:pPr>
    </w:p>
    <w:p w14:paraId="2547E910" w14:textId="77777777" w:rsidR="005B4A89" w:rsidRDefault="00F624C1">
      <w:pPr>
        <w:rPr>
          <w:rFonts w:ascii="黑体" w:eastAsia="黑体" w:hAnsi="黑体"/>
          <w:b/>
          <w:bCs/>
          <w:sz w:val="32"/>
          <w:szCs w:val="32"/>
        </w:rPr>
      </w:pPr>
      <w:r>
        <w:rPr>
          <w:rFonts w:ascii="黑体" w:eastAsia="黑体" w:hAnsi="黑体" w:hint="eastAsia"/>
          <w:b/>
          <w:bCs/>
          <w:sz w:val="32"/>
          <w:szCs w:val="32"/>
        </w:rPr>
        <w:br w:type="page"/>
      </w:r>
    </w:p>
    <w:p w14:paraId="459A2206" w14:textId="77777777" w:rsidR="005B4A89" w:rsidRDefault="00F624C1">
      <w:pPr>
        <w:spacing w:line="360" w:lineRule="auto"/>
        <w:rPr>
          <w:rFonts w:ascii="黑体" w:eastAsia="黑体" w:hAnsi="黑体"/>
          <w:b/>
          <w:bCs/>
          <w:sz w:val="32"/>
          <w:szCs w:val="32"/>
        </w:rPr>
      </w:pPr>
      <w:r>
        <w:rPr>
          <w:rFonts w:ascii="黑体" w:eastAsia="黑体" w:hAnsi="黑体" w:hint="eastAsia"/>
          <w:b/>
          <w:bCs/>
          <w:sz w:val="32"/>
          <w:szCs w:val="32"/>
        </w:rPr>
        <w:lastRenderedPageBreak/>
        <w:t>服务需求清单：</w:t>
      </w:r>
    </w:p>
    <w:p w14:paraId="6C78BA42" w14:textId="155347C6" w:rsidR="00B674C9" w:rsidRPr="00B674C9" w:rsidRDefault="00A63CBE" w:rsidP="00B674C9">
      <w:pPr>
        <w:spacing w:line="360" w:lineRule="auto"/>
        <w:rPr>
          <w:rFonts w:ascii="黑体" w:eastAsia="黑体" w:hAnsi="黑体"/>
          <w:b/>
          <w:bCs/>
          <w:sz w:val="32"/>
          <w:szCs w:val="32"/>
        </w:rPr>
      </w:pPr>
      <w:r>
        <w:rPr>
          <w:rFonts w:ascii="黑体" w:eastAsia="黑体" w:hAnsi="黑体" w:hint="eastAsia"/>
          <w:b/>
          <w:bCs/>
          <w:sz w:val="32"/>
          <w:szCs w:val="32"/>
        </w:rPr>
        <w:t>暂定</w:t>
      </w:r>
      <w:r w:rsidR="00B674C9" w:rsidRPr="00B674C9">
        <w:rPr>
          <w:rFonts w:ascii="黑体" w:eastAsia="黑体" w:hAnsi="黑体" w:hint="eastAsia"/>
          <w:b/>
          <w:bCs/>
          <w:sz w:val="32"/>
          <w:szCs w:val="32"/>
        </w:rPr>
        <w:t>搬迁时间：2025年8月23</w:t>
      </w:r>
      <w:r w:rsidR="00070B4E">
        <w:rPr>
          <w:rFonts w:ascii="黑体" w:eastAsia="黑体" w:hAnsi="黑体" w:hint="eastAsia"/>
          <w:b/>
          <w:bCs/>
          <w:sz w:val="32"/>
          <w:szCs w:val="32"/>
        </w:rPr>
        <w:t>-24日</w:t>
      </w:r>
    </w:p>
    <w:p w14:paraId="6E8E623F" w14:textId="77777777" w:rsidR="00B674C9" w:rsidRPr="00B674C9" w:rsidRDefault="00B674C9" w:rsidP="00B674C9">
      <w:pPr>
        <w:spacing w:line="360" w:lineRule="auto"/>
        <w:rPr>
          <w:rFonts w:ascii="黑体" w:eastAsia="黑体" w:hAnsi="黑体"/>
          <w:b/>
          <w:bCs/>
          <w:sz w:val="32"/>
          <w:szCs w:val="32"/>
        </w:rPr>
      </w:pPr>
      <w:r w:rsidRPr="00B674C9">
        <w:rPr>
          <w:rFonts w:ascii="黑体" w:eastAsia="黑体" w:hAnsi="黑体" w:hint="eastAsia"/>
          <w:b/>
          <w:bCs/>
          <w:sz w:val="32"/>
          <w:szCs w:val="32"/>
        </w:rPr>
        <w:t>搬迁地址：从（深圳市南山区高新南七道1号深圳国家工程实验室大楼A座15楼）</w:t>
      </w:r>
    </w:p>
    <w:p w14:paraId="1F13AE29" w14:textId="196BC805" w:rsidR="00B674C9" w:rsidRDefault="00B674C9" w:rsidP="00B674C9">
      <w:pPr>
        <w:spacing w:line="360" w:lineRule="auto"/>
        <w:rPr>
          <w:rFonts w:ascii="黑体" w:eastAsia="黑体" w:hAnsi="黑体"/>
          <w:b/>
          <w:bCs/>
          <w:sz w:val="32"/>
          <w:szCs w:val="32"/>
        </w:rPr>
      </w:pPr>
      <w:r w:rsidRPr="00B674C9">
        <w:rPr>
          <w:rFonts w:ascii="黑体" w:eastAsia="黑体" w:hAnsi="黑体" w:hint="eastAsia"/>
          <w:b/>
          <w:bCs/>
          <w:sz w:val="32"/>
          <w:szCs w:val="32"/>
        </w:rPr>
        <w:t>搬迁至（</w:t>
      </w:r>
      <w:r>
        <w:rPr>
          <w:rFonts w:ascii="黑体" w:eastAsia="黑体" w:hAnsi="黑体" w:hint="eastAsia"/>
          <w:b/>
          <w:bCs/>
          <w:sz w:val="32"/>
          <w:szCs w:val="32"/>
        </w:rPr>
        <w:t>深圳市福田区</w:t>
      </w:r>
      <w:r w:rsidRPr="00B674C9">
        <w:rPr>
          <w:rFonts w:ascii="黑体" w:eastAsia="黑体" w:hAnsi="黑体" w:hint="eastAsia"/>
          <w:b/>
          <w:bCs/>
          <w:sz w:val="32"/>
          <w:szCs w:val="32"/>
        </w:rPr>
        <w:t>天威花园1栋、3栋、技术楼）</w:t>
      </w:r>
    </w:p>
    <w:p w14:paraId="56E5385D" w14:textId="77777777" w:rsidR="00B674C9" w:rsidRDefault="00B674C9" w:rsidP="00DC11E9">
      <w:pPr>
        <w:widowControl w:val="0"/>
        <w:jc w:val="left"/>
        <w:rPr>
          <w:rFonts w:ascii="仿宋_GB2312" w:eastAsia="仿宋_GB2312" w:hAnsi="仿宋_GB2312" w:cs="仿宋_GB2312"/>
          <w:b/>
          <w:sz w:val="28"/>
          <w:szCs w:val="28"/>
        </w:rPr>
      </w:pPr>
    </w:p>
    <w:p w14:paraId="196105ED" w14:textId="77777777" w:rsidR="00DC11E9" w:rsidRPr="00DC11E9" w:rsidRDefault="00DC11E9" w:rsidP="00DC11E9">
      <w:pPr>
        <w:widowControl w:val="0"/>
        <w:jc w:val="left"/>
        <w:rPr>
          <w:rFonts w:ascii="仿宋_GB2312" w:eastAsia="仿宋_GB2312" w:hAnsi="仿宋_GB2312" w:cs="仿宋_GB2312"/>
          <w:b/>
          <w:sz w:val="28"/>
          <w:szCs w:val="28"/>
        </w:rPr>
      </w:pPr>
      <w:r w:rsidRPr="00DC11E9">
        <w:rPr>
          <w:rFonts w:ascii="仿宋_GB2312" w:eastAsia="仿宋_GB2312" w:hAnsi="仿宋_GB2312" w:cs="仿宋_GB2312" w:hint="eastAsia"/>
          <w:b/>
          <w:sz w:val="28"/>
          <w:szCs w:val="28"/>
        </w:rPr>
        <w:t>一、服务内容</w:t>
      </w:r>
    </w:p>
    <w:p w14:paraId="3A2D1A2F"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b/>
          <w:bCs/>
          <w:color w:val="000000"/>
          <w:kern w:val="0"/>
          <w:sz w:val="28"/>
          <w:szCs w:val="28"/>
          <w:lang w:bidi="ar"/>
        </w:rPr>
        <w:t xml:space="preserve">1. 电脑等电器设备的包装及搬运 </w:t>
      </w:r>
    </w:p>
    <w:p w14:paraId="6F5242AE"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color w:val="000000"/>
          <w:kern w:val="0"/>
          <w:sz w:val="28"/>
          <w:szCs w:val="28"/>
          <w:lang w:bidi="ar"/>
        </w:rPr>
        <w:t xml:space="preserve">1）提供包装材料（专用包装箱及箱内填充物）、标签及胶带 </w:t>
      </w:r>
    </w:p>
    <w:p w14:paraId="41D50399"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color w:val="000000"/>
          <w:kern w:val="0"/>
          <w:sz w:val="28"/>
          <w:szCs w:val="28"/>
          <w:lang w:bidi="ar"/>
        </w:rPr>
        <w:t xml:space="preserve">2）提供所有电器设备的包装以及拆包装工作，点对点运输 </w:t>
      </w:r>
    </w:p>
    <w:p w14:paraId="23F7DE20"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b/>
          <w:bCs/>
          <w:color w:val="000000"/>
          <w:kern w:val="0"/>
          <w:sz w:val="28"/>
          <w:szCs w:val="28"/>
          <w:lang w:bidi="ar"/>
        </w:rPr>
        <w:t xml:space="preserve">2. 文件的搬运 </w:t>
      </w:r>
    </w:p>
    <w:p w14:paraId="7711276C" w14:textId="251A6643"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color w:val="000000"/>
          <w:kern w:val="0"/>
          <w:sz w:val="28"/>
          <w:szCs w:val="28"/>
          <w:lang w:bidi="ar"/>
        </w:rPr>
        <w:t>1</w:t>
      </w:r>
      <w:r w:rsidR="00525272">
        <w:rPr>
          <w:rFonts w:ascii="仿宋_GB2312" w:eastAsia="仿宋_GB2312" w:hAnsi="仿宋_GB2312" w:cs="仿宋_GB2312" w:hint="eastAsia"/>
          <w:color w:val="000000"/>
          <w:kern w:val="0"/>
          <w:sz w:val="28"/>
          <w:szCs w:val="28"/>
          <w:lang w:bidi="ar"/>
        </w:rPr>
        <w:t>）</w:t>
      </w:r>
      <w:r w:rsidR="00525272" w:rsidRPr="00525272">
        <w:rPr>
          <w:rFonts w:ascii="仿宋_GB2312" w:eastAsia="仿宋_GB2312" w:hAnsi="仿宋_GB2312" w:cs="仿宋_GB2312" w:hint="eastAsia"/>
          <w:color w:val="000000"/>
          <w:kern w:val="0"/>
          <w:sz w:val="28"/>
          <w:szCs w:val="28"/>
          <w:lang w:bidi="ar"/>
        </w:rPr>
        <w:t>文件打包纸箱</w:t>
      </w:r>
      <w:r w:rsidRPr="00DC11E9">
        <w:rPr>
          <w:rFonts w:ascii="仿宋_GB2312" w:eastAsia="仿宋_GB2312" w:hAnsi="仿宋_GB2312" w:cs="仿宋_GB2312" w:hint="eastAsia"/>
          <w:color w:val="000000"/>
          <w:kern w:val="0"/>
          <w:sz w:val="28"/>
          <w:szCs w:val="28"/>
          <w:lang w:bidi="ar"/>
        </w:rPr>
        <w:t xml:space="preserve">、锁扣及标签，点对点运输 </w:t>
      </w:r>
    </w:p>
    <w:p w14:paraId="059BB2FA"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b/>
          <w:bCs/>
          <w:color w:val="000000"/>
          <w:kern w:val="0"/>
          <w:sz w:val="28"/>
          <w:szCs w:val="28"/>
          <w:lang w:bidi="ar"/>
        </w:rPr>
        <w:t xml:space="preserve">3.家具的包装及搬运 </w:t>
      </w:r>
    </w:p>
    <w:p w14:paraId="412DDB44" w14:textId="77777777" w:rsidR="00DC11E9" w:rsidRDefault="00DC11E9" w:rsidP="00DC11E9">
      <w:pPr>
        <w:jc w:val="left"/>
        <w:rPr>
          <w:rFonts w:ascii="仿宋_GB2312" w:eastAsia="仿宋_GB2312" w:hAnsi="仿宋_GB2312" w:cs="仿宋_GB2312" w:hint="eastAsia"/>
          <w:color w:val="000000"/>
          <w:kern w:val="0"/>
          <w:sz w:val="28"/>
          <w:szCs w:val="28"/>
          <w:lang w:bidi="ar"/>
        </w:rPr>
      </w:pPr>
      <w:r w:rsidRPr="00DC11E9">
        <w:rPr>
          <w:rFonts w:ascii="仿宋_GB2312" w:eastAsia="仿宋_GB2312" w:hAnsi="仿宋_GB2312" w:cs="仿宋_GB2312" w:hint="eastAsia"/>
          <w:color w:val="000000"/>
          <w:kern w:val="0"/>
          <w:sz w:val="28"/>
          <w:szCs w:val="28"/>
          <w:lang w:bidi="ar"/>
        </w:rPr>
        <w:t xml:space="preserve">1) 根据家具的情况提供专业的包装、点对点的运输 </w:t>
      </w:r>
    </w:p>
    <w:p w14:paraId="76554BBA" w14:textId="4A90A7D7" w:rsidR="00B40810" w:rsidRPr="00DC11E9" w:rsidRDefault="00B40810" w:rsidP="00DC11E9">
      <w:pPr>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2）</w:t>
      </w:r>
      <w:r w:rsidRPr="00B40810">
        <w:rPr>
          <w:rFonts w:ascii="仿宋_GB2312" w:eastAsia="仿宋_GB2312" w:hAnsi="仿宋_GB2312" w:cs="仿宋_GB2312" w:hint="eastAsia"/>
          <w:color w:val="000000"/>
          <w:kern w:val="0"/>
          <w:sz w:val="28"/>
          <w:szCs w:val="28"/>
          <w:lang w:bidi="ar"/>
        </w:rPr>
        <w:t>根据服务需求，完成家具的拆除、安装工作</w:t>
      </w:r>
    </w:p>
    <w:p w14:paraId="17418D42" w14:textId="77777777" w:rsidR="00DC11E9" w:rsidRPr="00DC11E9" w:rsidRDefault="00DC11E9" w:rsidP="00DC11E9">
      <w:pPr>
        <w:jc w:val="left"/>
        <w:rPr>
          <w:rFonts w:ascii="仿宋_GB2312" w:eastAsia="仿宋_GB2312" w:hAnsi="仿宋_GB2312" w:cs="仿宋_GB2312"/>
          <w:color w:val="000000"/>
          <w:kern w:val="0"/>
          <w:sz w:val="28"/>
          <w:szCs w:val="28"/>
          <w:lang w:bidi="ar"/>
        </w:rPr>
      </w:pPr>
      <w:r w:rsidRPr="00DC11E9">
        <w:rPr>
          <w:rFonts w:ascii="仿宋_GB2312" w:eastAsia="仿宋_GB2312" w:hAnsi="仿宋_GB2312" w:cs="仿宋_GB2312" w:hint="eastAsia"/>
          <w:b/>
          <w:bCs/>
          <w:color w:val="000000"/>
          <w:kern w:val="0"/>
          <w:sz w:val="28"/>
          <w:szCs w:val="28"/>
          <w:lang w:bidi="ar"/>
        </w:rPr>
        <w:t>4.搬运物品清单请见附件</w:t>
      </w:r>
    </w:p>
    <w:p w14:paraId="48D4D061"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b/>
          <w:sz w:val="28"/>
          <w:szCs w:val="28"/>
        </w:rPr>
        <w:t>二、服务要求</w:t>
      </w:r>
    </w:p>
    <w:p w14:paraId="274AE3F2"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color w:val="000000"/>
          <w:kern w:val="0"/>
          <w:sz w:val="28"/>
          <w:szCs w:val="28"/>
          <w:lang w:bidi="ar"/>
        </w:rPr>
        <w:t xml:space="preserve">1、制定详细的搬迁计划 </w:t>
      </w:r>
    </w:p>
    <w:p w14:paraId="7F17720F"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color w:val="000000"/>
          <w:kern w:val="0"/>
          <w:sz w:val="28"/>
          <w:szCs w:val="28"/>
          <w:lang w:bidi="ar"/>
        </w:rPr>
        <w:t xml:space="preserve">2、协助客户同新址和旧址物业进行协调，电梯的使用，出门条和停车等 </w:t>
      </w:r>
    </w:p>
    <w:p w14:paraId="417F9DAA" w14:textId="0C9BB60E"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color w:val="000000"/>
          <w:kern w:val="0"/>
          <w:sz w:val="28"/>
          <w:szCs w:val="28"/>
          <w:lang w:bidi="ar"/>
        </w:rPr>
        <w:t xml:space="preserve">3、提供包装材料：电脑箱、锁扣、胶带、多种颜色的标签、瓦楞纸、拉伸膜、软棉等 </w:t>
      </w:r>
    </w:p>
    <w:p w14:paraId="57D0521B"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color w:val="000000"/>
          <w:kern w:val="0"/>
          <w:sz w:val="28"/>
          <w:szCs w:val="28"/>
          <w:lang w:bidi="ar"/>
        </w:rPr>
        <w:lastRenderedPageBreak/>
        <w:t xml:space="preserve">4、提供搬迁培训，提示包装注意事项 </w:t>
      </w:r>
    </w:p>
    <w:p w14:paraId="6DEABD5B"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color w:val="000000"/>
          <w:kern w:val="0"/>
          <w:sz w:val="28"/>
          <w:szCs w:val="28"/>
          <w:lang w:bidi="ar"/>
        </w:rPr>
        <w:t xml:space="preserve">5、提供电梯，地毯和公共区域的保护工作 </w:t>
      </w:r>
    </w:p>
    <w:p w14:paraId="616F4D4F" w14:textId="42E3A4C9"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color w:val="000000"/>
          <w:kern w:val="0"/>
          <w:sz w:val="28"/>
          <w:szCs w:val="28"/>
          <w:lang w:bidi="ar"/>
        </w:rPr>
        <w:t>6、经验丰</w:t>
      </w:r>
      <w:r>
        <w:rPr>
          <w:rFonts w:ascii="仿宋_GB2312" w:eastAsia="仿宋_GB2312" w:hAnsi="仿宋_GB2312" w:cs="仿宋_GB2312" w:hint="eastAsia"/>
          <w:color w:val="000000"/>
          <w:kern w:val="0"/>
          <w:sz w:val="28"/>
          <w:szCs w:val="28"/>
          <w:lang w:bidi="ar"/>
        </w:rPr>
        <w:t>富的督导在搬迁的整个过程中进行现场指导和协调，最大程度上减轻</w:t>
      </w:r>
      <w:r w:rsidRPr="00DC11E9">
        <w:rPr>
          <w:rFonts w:ascii="仿宋_GB2312" w:eastAsia="仿宋_GB2312" w:hAnsi="仿宋_GB2312" w:cs="仿宋_GB2312" w:hint="eastAsia"/>
          <w:color w:val="000000"/>
          <w:kern w:val="0"/>
          <w:sz w:val="28"/>
          <w:szCs w:val="28"/>
          <w:lang w:bidi="ar"/>
        </w:rPr>
        <w:t xml:space="preserve">工作量 </w:t>
      </w:r>
    </w:p>
    <w:p w14:paraId="05F5B648"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color w:val="000000"/>
          <w:kern w:val="0"/>
          <w:sz w:val="28"/>
          <w:szCs w:val="28"/>
          <w:lang w:bidi="ar"/>
        </w:rPr>
        <w:t xml:space="preserve">7、封闭式货车进行运输工作并提供点对点搬运 </w:t>
      </w:r>
    </w:p>
    <w:p w14:paraId="3E5E8ED2" w14:textId="77777777" w:rsidR="00DC11E9" w:rsidRPr="00DC11E9" w:rsidRDefault="00DC11E9" w:rsidP="00DC11E9">
      <w:pPr>
        <w:jc w:val="left"/>
        <w:rPr>
          <w:rFonts w:ascii="仿宋_GB2312" w:eastAsia="仿宋_GB2312" w:hAnsi="仿宋_GB2312" w:cs="仿宋_GB2312"/>
          <w:sz w:val="28"/>
          <w:szCs w:val="28"/>
        </w:rPr>
      </w:pPr>
      <w:r w:rsidRPr="00DC11E9">
        <w:rPr>
          <w:rFonts w:ascii="仿宋_GB2312" w:eastAsia="仿宋_GB2312" w:hAnsi="仿宋_GB2312" w:cs="仿宋_GB2312" w:hint="eastAsia"/>
          <w:color w:val="000000"/>
          <w:kern w:val="0"/>
          <w:sz w:val="28"/>
          <w:szCs w:val="28"/>
          <w:lang w:bidi="ar"/>
        </w:rPr>
        <w:t xml:space="preserve">8、电脑等电器设备、家具的包装和拆除包装工作，以及搬迁后收集清理所用的打包材料 </w:t>
      </w:r>
    </w:p>
    <w:p w14:paraId="4C99DDA3" w14:textId="77777777" w:rsidR="00DC11E9" w:rsidRDefault="00DC11E9" w:rsidP="00DC11E9">
      <w:pPr>
        <w:widowControl w:val="0"/>
        <w:spacing w:line="360" w:lineRule="auto"/>
        <w:rPr>
          <w:rFonts w:ascii="仿宋_GB2312" w:eastAsia="仿宋_GB2312" w:hAnsi="仿宋_GB2312" w:cs="仿宋_GB2312"/>
          <w:color w:val="000000"/>
          <w:kern w:val="0"/>
          <w:sz w:val="28"/>
          <w:szCs w:val="28"/>
          <w:lang w:bidi="ar"/>
        </w:rPr>
      </w:pPr>
      <w:r w:rsidRPr="00DC11E9">
        <w:rPr>
          <w:rFonts w:ascii="仿宋_GB2312" w:eastAsia="仿宋_GB2312" w:hAnsi="仿宋_GB2312" w:cs="仿宋_GB2312" w:hint="eastAsia"/>
          <w:color w:val="000000"/>
          <w:kern w:val="0"/>
          <w:sz w:val="28"/>
          <w:szCs w:val="28"/>
          <w:lang w:bidi="ar"/>
        </w:rPr>
        <w:t>9、搬迁完成之后的调整工作</w:t>
      </w:r>
    </w:p>
    <w:p w14:paraId="0EA5B49D" w14:textId="62E0CA9F" w:rsidR="00A466A4" w:rsidRPr="00DC11E9" w:rsidRDefault="00A466A4" w:rsidP="00DC11E9">
      <w:pPr>
        <w:widowControl w:val="0"/>
        <w:spacing w:line="360" w:lineRule="auto"/>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10、</w:t>
      </w:r>
      <w:r w:rsidRPr="00A466A4">
        <w:rPr>
          <w:rFonts w:ascii="仿宋_GB2312" w:eastAsia="仿宋_GB2312" w:hAnsi="仿宋_GB2312" w:cs="仿宋_GB2312" w:hint="eastAsia"/>
          <w:color w:val="000000"/>
          <w:kern w:val="0"/>
          <w:sz w:val="28"/>
          <w:szCs w:val="28"/>
          <w:lang w:bidi="ar"/>
        </w:rPr>
        <w:t>若家具损坏因搬运公司操作不当（如碰撞、包装不善）导致，搬运公司需承担赔偿责任</w:t>
      </w:r>
      <w:r w:rsidR="005E7D05">
        <w:rPr>
          <w:rFonts w:ascii="仿宋_GB2312" w:eastAsia="仿宋_GB2312" w:hAnsi="仿宋_GB2312" w:cs="仿宋_GB2312" w:hint="eastAsia"/>
          <w:color w:val="000000"/>
          <w:kern w:val="0"/>
          <w:sz w:val="28"/>
          <w:szCs w:val="28"/>
          <w:lang w:bidi="ar"/>
        </w:rPr>
        <w:t>；</w:t>
      </w:r>
      <w:r w:rsidRPr="00A466A4">
        <w:rPr>
          <w:rFonts w:ascii="仿宋_GB2312" w:eastAsia="仿宋_GB2312" w:hAnsi="仿宋_GB2312" w:cs="仿宋_GB2312" w:hint="eastAsia"/>
          <w:color w:val="000000"/>
          <w:kern w:val="0"/>
          <w:sz w:val="28"/>
          <w:szCs w:val="28"/>
          <w:lang w:bidi="ar"/>
        </w:rPr>
        <w:t>赔偿金额根据家具的</w:t>
      </w:r>
      <w:r w:rsidRPr="00A466A4">
        <w:rPr>
          <w:rFonts w:ascii="MS Mincho" w:eastAsia="MS Mincho" w:hAnsi="MS Mincho" w:cs="MS Mincho" w:hint="eastAsia"/>
          <w:color w:val="000000"/>
          <w:kern w:val="0"/>
          <w:sz w:val="28"/>
          <w:szCs w:val="28"/>
          <w:lang w:bidi="ar"/>
        </w:rPr>
        <w:t>​​</w:t>
      </w:r>
      <w:r w:rsidRPr="00A466A4">
        <w:rPr>
          <w:rFonts w:ascii="仿宋" w:eastAsia="仿宋" w:hAnsi="仿宋" w:cs="仿宋" w:hint="eastAsia"/>
          <w:color w:val="000000"/>
          <w:kern w:val="0"/>
          <w:sz w:val="28"/>
          <w:szCs w:val="28"/>
          <w:lang w:bidi="ar"/>
        </w:rPr>
        <w:t>实际价值。</w:t>
      </w:r>
    </w:p>
    <w:p w14:paraId="13E35306" w14:textId="5B4C0697" w:rsidR="00DC11E9" w:rsidRPr="00DC11E9" w:rsidRDefault="00DC11E9">
      <w:pPr>
        <w:spacing w:line="360" w:lineRule="auto"/>
        <w:rPr>
          <w:rFonts w:ascii="黑体" w:eastAsia="黑体" w:hAnsi="黑体"/>
          <w:b/>
          <w:bCs/>
          <w:sz w:val="32"/>
          <w:szCs w:val="32"/>
        </w:rPr>
      </w:pPr>
    </w:p>
    <w:p w14:paraId="17613C60" w14:textId="079078DC" w:rsidR="005B4A89" w:rsidRDefault="005B4A89" w:rsidP="00DC11E9">
      <w:pPr>
        <w:rPr>
          <w:rFonts w:ascii="Courier New" w:hAnsi="Courier New" w:cs="Tahoma"/>
          <w:sz w:val="24"/>
        </w:rPr>
      </w:pPr>
    </w:p>
    <w:p w14:paraId="5F2589E0" w14:textId="77777777" w:rsidR="005E7D05" w:rsidRDefault="005E7D05" w:rsidP="00DC11E9">
      <w:pPr>
        <w:rPr>
          <w:rFonts w:ascii="Courier New" w:hAnsi="Courier New" w:cs="Tahoma"/>
          <w:sz w:val="24"/>
        </w:rPr>
      </w:pPr>
    </w:p>
    <w:p w14:paraId="3E273443" w14:textId="77777777" w:rsidR="005E7D05" w:rsidRDefault="005E7D05" w:rsidP="00DC11E9">
      <w:pPr>
        <w:rPr>
          <w:rFonts w:ascii="Courier New" w:hAnsi="Courier New" w:cs="Tahoma"/>
          <w:sz w:val="24"/>
        </w:rPr>
      </w:pPr>
    </w:p>
    <w:p w14:paraId="010CCFAD" w14:textId="77777777" w:rsidR="005E7D05" w:rsidRDefault="005E7D05" w:rsidP="00DC11E9">
      <w:pPr>
        <w:rPr>
          <w:rFonts w:ascii="Courier New" w:hAnsi="Courier New" w:cs="Tahoma"/>
          <w:sz w:val="24"/>
        </w:rPr>
      </w:pPr>
    </w:p>
    <w:p w14:paraId="6387D173" w14:textId="77777777" w:rsidR="005E7D05" w:rsidRDefault="005E7D05" w:rsidP="00DC11E9">
      <w:pPr>
        <w:rPr>
          <w:rFonts w:ascii="Courier New" w:hAnsi="Courier New" w:cs="Tahoma"/>
          <w:sz w:val="24"/>
        </w:rPr>
      </w:pPr>
    </w:p>
    <w:p w14:paraId="6C7B0C0E" w14:textId="77777777" w:rsidR="005E7D05" w:rsidRDefault="005E7D05" w:rsidP="00DC11E9">
      <w:pPr>
        <w:rPr>
          <w:rFonts w:ascii="Courier New" w:hAnsi="Courier New" w:cs="Tahoma"/>
          <w:sz w:val="24"/>
        </w:rPr>
      </w:pPr>
    </w:p>
    <w:p w14:paraId="478A743D" w14:textId="77777777" w:rsidR="005E7D05" w:rsidRDefault="005E7D05" w:rsidP="00DC11E9">
      <w:pPr>
        <w:rPr>
          <w:rFonts w:ascii="Courier New" w:hAnsi="Courier New" w:cs="Tahoma"/>
          <w:sz w:val="24"/>
        </w:rPr>
      </w:pPr>
    </w:p>
    <w:p w14:paraId="259A2B71" w14:textId="77777777" w:rsidR="005E7D05" w:rsidRDefault="005E7D05" w:rsidP="00DC11E9">
      <w:pPr>
        <w:rPr>
          <w:rFonts w:ascii="Courier New" w:hAnsi="Courier New" w:cs="Tahoma"/>
          <w:sz w:val="24"/>
        </w:rPr>
      </w:pPr>
    </w:p>
    <w:p w14:paraId="26815B61" w14:textId="77777777" w:rsidR="005E7D05" w:rsidRDefault="005E7D05" w:rsidP="00DC11E9">
      <w:pPr>
        <w:rPr>
          <w:rFonts w:ascii="Courier New" w:hAnsi="Courier New" w:cs="Tahoma"/>
          <w:sz w:val="24"/>
        </w:rPr>
      </w:pPr>
    </w:p>
    <w:p w14:paraId="4B9B5D19" w14:textId="77777777" w:rsidR="005E7D05" w:rsidRDefault="005E7D05" w:rsidP="00DC11E9">
      <w:pPr>
        <w:rPr>
          <w:rFonts w:ascii="Courier New" w:hAnsi="Courier New" w:cs="Tahoma"/>
          <w:sz w:val="24"/>
        </w:rPr>
      </w:pPr>
    </w:p>
    <w:p w14:paraId="224F5F27" w14:textId="77777777" w:rsidR="005E7D05" w:rsidRDefault="005E7D05" w:rsidP="00DC11E9">
      <w:pPr>
        <w:rPr>
          <w:rFonts w:ascii="Courier New" w:hAnsi="Courier New" w:cs="Tahoma"/>
          <w:sz w:val="24"/>
        </w:rPr>
      </w:pPr>
    </w:p>
    <w:p w14:paraId="5A021131" w14:textId="77777777" w:rsidR="005E7D05" w:rsidRDefault="005E7D05" w:rsidP="00DC11E9">
      <w:pPr>
        <w:rPr>
          <w:rFonts w:ascii="Courier New" w:hAnsi="Courier New" w:cs="Tahoma"/>
          <w:sz w:val="24"/>
        </w:rPr>
      </w:pPr>
    </w:p>
    <w:p w14:paraId="1C5A5D38" w14:textId="77777777" w:rsidR="005E7D05" w:rsidRDefault="005E7D05" w:rsidP="00DC11E9">
      <w:pPr>
        <w:rPr>
          <w:rFonts w:ascii="Courier New" w:hAnsi="Courier New" w:cs="Tahoma"/>
          <w:sz w:val="24"/>
        </w:rPr>
      </w:pPr>
    </w:p>
    <w:p w14:paraId="51B6EDB5" w14:textId="77777777" w:rsidR="005E7D05" w:rsidRDefault="005E7D05" w:rsidP="00DC11E9">
      <w:pPr>
        <w:rPr>
          <w:rFonts w:ascii="Courier New" w:hAnsi="Courier New" w:cs="Tahoma"/>
          <w:sz w:val="24"/>
        </w:rPr>
      </w:pPr>
    </w:p>
    <w:p w14:paraId="71CA13B7" w14:textId="77777777" w:rsidR="005E7D05" w:rsidRDefault="005E7D05" w:rsidP="00DC11E9">
      <w:pPr>
        <w:rPr>
          <w:rFonts w:ascii="Courier New" w:hAnsi="Courier New" w:cs="Tahoma" w:hint="eastAsia"/>
          <w:sz w:val="24"/>
        </w:rPr>
      </w:pPr>
    </w:p>
    <w:p w14:paraId="3FD61FB0" w14:textId="77777777" w:rsidR="00147D3F" w:rsidRDefault="00147D3F" w:rsidP="00DC11E9">
      <w:pPr>
        <w:rPr>
          <w:rFonts w:ascii="Courier New" w:hAnsi="Courier New" w:cs="Tahoma" w:hint="eastAsia"/>
          <w:sz w:val="24"/>
        </w:rPr>
      </w:pPr>
    </w:p>
    <w:p w14:paraId="148A7CEE" w14:textId="77777777" w:rsidR="00147D3F" w:rsidRDefault="00147D3F" w:rsidP="00DC11E9">
      <w:pPr>
        <w:rPr>
          <w:rFonts w:ascii="Courier New" w:hAnsi="Courier New" w:cs="Tahoma" w:hint="eastAsia"/>
          <w:sz w:val="24"/>
        </w:rPr>
      </w:pPr>
    </w:p>
    <w:p w14:paraId="1FE76FB5" w14:textId="77777777" w:rsidR="00147D3F" w:rsidRDefault="00147D3F" w:rsidP="00DC11E9">
      <w:pPr>
        <w:rPr>
          <w:rFonts w:ascii="Courier New" w:hAnsi="Courier New" w:cs="Tahoma" w:hint="eastAsia"/>
          <w:sz w:val="24"/>
        </w:rPr>
      </w:pPr>
    </w:p>
    <w:p w14:paraId="0CB543E8" w14:textId="77777777" w:rsidR="00147D3F" w:rsidRDefault="00147D3F" w:rsidP="00DC11E9">
      <w:pPr>
        <w:rPr>
          <w:rFonts w:ascii="Courier New" w:hAnsi="Courier New" w:cs="Tahoma" w:hint="eastAsia"/>
          <w:sz w:val="24"/>
        </w:rPr>
      </w:pPr>
    </w:p>
    <w:p w14:paraId="20FAC3E5" w14:textId="77777777" w:rsidR="00147D3F" w:rsidRDefault="00147D3F" w:rsidP="00DC11E9">
      <w:pPr>
        <w:rPr>
          <w:rFonts w:ascii="Courier New" w:hAnsi="Courier New" w:cs="Tahoma"/>
          <w:sz w:val="24"/>
        </w:rPr>
      </w:pPr>
    </w:p>
    <w:tbl>
      <w:tblPr>
        <w:tblpPr w:leftFromText="180" w:rightFromText="180" w:horzAnchor="margin" w:tblpXSpec="center" w:tblpY="-225"/>
        <w:tblW w:w="10160" w:type="dxa"/>
        <w:tblLook w:val="04A0" w:firstRow="1" w:lastRow="0" w:firstColumn="1" w:lastColumn="0" w:noHBand="0" w:noVBand="1"/>
      </w:tblPr>
      <w:tblGrid>
        <w:gridCol w:w="665"/>
        <w:gridCol w:w="2526"/>
        <w:gridCol w:w="2818"/>
        <w:gridCol w:w="1026"/>
        <w:gridCol w:w="1032"/>
        <w:gridCol w:w="2093"/>
      </w:tblGrid>
      <w:tr w:rsidR="005A66E4" w:rsidRPr="005A66E4" w14:paraId="4743F48A" w14:textId="77777777" w:rsidTr="005A66E4">
        <w:trPr>
          <w:trHeight w:val="1542"/>
        </w:trPr>
        <w:tc>
          <w:tcPr>
            <w:tcW w:w="10160" w:type="dxa"/>
            <w:gridSpan w:val="6"/>
            <w:tcBorders>
              <w:top w:val="nil"/>
              <w:left w:val="nil"/>
              <w:bottom w:val="nil"/>
              <w:right w:val="nil"/>
            </w:tcBorders>
            <w:shd w:val="clear" w:color="auto" w:fill="auto"/>
            <w:vAlign w:val="center"/>
            <w:hideMark/>
          </w:tcPr>
          <w:p w14:paraId="711ED7A6" w14:textId="31F77B51" w:rsidR="005A66E4" w:rsidRPr="00147D3F" w:rsidRDefault="008119DE" w:rsidP="008119DE">
            <w:pPr>
              <w:ind w:firstLineChars="200" w:firstLine="883"/>
              <w:rPr>
                <w:rFonts w:ascii="宋体" w:hAnsi="宋体" w:cs="宋体"/>
                <w:b/>
                <w:bCs/>
                <w:color w:val="000000"/>
                <w:kern w:val="0"/>
                <w:sz w:val="44"/>
                <w:szCs w:val="44"/>
              </w:rPr>
            </w:pPr>
            <w:bookmarkStart w:id="1" w:name="_GoBack"/>
            <w:bookmarkEnd w:id="1"/>
            <w:r w:rsidRPr="008119DE">
              <w:rPr>
                <w:rFonts w:ascii="宋体" w:hAnsi="宋体" w:cs="宋体" w:hint="eastAsia"/>
                <w:b/>
                <w:bCs/>
                <w:color w:val="000000"/>
                <w:kern w:val="0"/>
                <w:sz w:val="44"/>
                <w:szCs w:val="44"/>
              </w:rPr>
              <w:lastRenderedPageBreak/>
              <w:t>天威技术南山区办公室办公家具搬迁清单</w:t>
            </w:r>
          </w:p>
        </w:tc>
      </w:tr>
      <w:tr w:rsidR="005A66E4" w:rsidRPr="005A66E4" w14:paraId="7B6F1B38" w14:textId="77777777" w:rsidTr="005A66E4">
        <w:trPr>
          <w:trHeight w:val="859"/>
        </w:trPr>
        <w:tc>
          <w:tcPr>
            <w:tcW w:w="66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50927EE" w14:textId="77777777" w:rsidR="005A66E4" w:rsidRPr="005A66E4" w:rsidRDefault="005A66E4" w:rsidP="008119DE">
            <w:pPr>
              <w:rPr>
                <w:rFonts w:ascii="宋体" w:hAnsi="宋体" w:cs="宋体"/>
                <w:kern w:val="0"/>
                <w:sz w:val="22"/>
                <w:szCs w:val="22"/>
              </w:rPr>
            </w:pPr>
            <w:r w:rsidRPr="005A66E4">
              <w:rPr>
                <w:rFonts w:ascii="宋体" w:hAnsi="宋体" w:cs="宋体" w:hint="eastAsia"/>
                <w:kern w:val="0"/>
                <w:sz w:val="22"/>
                <w:szCs w:val="22"/>
              </w:rPr>
              <w:t>序号</w:t>
            </w:r>
          </w:p>
        </w:tc>
        <w:tc>
          <w:tcPr>
            <w:tcW w:w="2526" w:type="dxa"/>
            <w:tcBorders>
              <w:top w:val="single" w:sz="4" w:space="0" w:color="000000"/>
              <w:left w:val="nil"/>
              <w:bottom w:val="single" w:sz="4" w:space="0" w:color="auto"/>
              <w:right w:val="single" w:sz="4" w:space="0" w:color="auto"/>
            </w:tcBorders>
            <w:shd w:val="clear" w:color="auto" w:fill="auto"/>
            <w:vAlign w:val="center"/>
            <w:hideMark/>
          </w:tcPr>
          <w:p w14:paraId="1B4D881D" w14:textId="77777777" w:rsidR="005A66E4" w:rsidRPr="008119DE" w:rsidRDefault="005A66E4" w:rsidP="005A66E4">
            <w:pPr>
              <w:jc w:val="center"/>
              <w:rPr>
                <w:rFonts w:ascii="宋体" w:hAnsi="宋体" w:cs="宋体"/>
                <w:b/>
                <w:kern w:val="0"/>
                <w:sz w:val="22"/>
                <w:szCs w:val="22"/>
              </w:rPr>
            </w:pPr>
            <w:r w:rsidRPr="008119DE">
              <w:rPr>
                <w:rFonts w:ascii="宋体" w:hAnsi="宋体" w:cs="宋体" w:hint="eastAsia"/>
                <w:b/>
                <w:kern w:val="0"/>
                <w:sz w:val="22"/>
                <w:szCs w:val="22"/>
              </w:rPr>
              <w:t>项目名称</w:t>
            </w:r>
          </w:p>
        </w:tc>
        <w:tc>
          <w:tcPr>
            <w:tcW w:w="2818" w:type="dxa"/>
            <w:tcBorders>
              <w:top w:val="single" w:sz="4" w:space="0" w:color="000000"/>
              <w:left w:val="nil"/>
              <w:bottom w:val="single" w:sz="4" w:space="0" w:color="auto"/>
              <w:right w:val="single" w:sz="4" w:space="0" w:color="auto"/>
            </w:tcBorders>
            <w:shd w:val="clear" w:color="auto" w:fill="auto"/>
            <w:vAlign w:val="center"/>
            <w:hideMark/>
          </w:tcPr>
          <w:p w14:paraId="086B9249" w14:textId="77777777" w:rsidR="005A66E4" w:rsidRPr="005A66E4" w:rsidRDefault="005A66E4" w:rsidP="005A66E4">
            <w:pPr>
              <w:jc w:val="center"/>
              <w:rPr>
                <w:rFonts w:ascii="宋体" w:hAnsi="宋体" w:cs="宋体"/>
                <w:kern w:val="0"/>
                <w:sz w:val="22"/>
                <w:szCs w:val="22"/>
              </w:rPr>
            </w:pPr>
            <w:r w:rsidRPr="005A66E4">
              <w:rPr>
                <w:rFonts w:ascii="宋体" w:hAnsi="宋体" w:cs="宋体" w:hint="eastAsia"/>
                <w:kern w:val="0"/>
                <w:sz w:val="22"/>
                <w:szCs w:val="22"/>
              </w:rPr>
              <w:t>项目特征描述</w:t>
            </w:r>
          </w:p>
        </w:tc>
        <w:tc>
          <w:tcPr>
            <w:tcW w:w="1026" w:type="dxa"/>
            <w:tcBorders>
              <w:top w:val="single" w:sz="4" w:space="0" w:color="000000"/>
              <w:left w:val="nil"/>
              <w:bottom w:val="single" w:sz="4" w:space="0" w:color="auto"/>
              <w:right w:val="single" w:sz="4" w:space="0" w:color="auto"/>
            </w:tcBorders>
            <w:shd w:val="clear" w:color="auto" w:fill="auto"/>
            <w:vAlign w:val="center"/>
            <w:hideMark/>
          </w:tcPr>
          <w:p w14:paraId="21D7B484" w14:textId="77777777" w:rsidR="005A66E4" w:rsidRPr="005A66E4" w:rsidRDefault="005A66E4" w:rsidP="005A66E4">
            <w:pPr>
              <w:jc w:val="center"/>
              <w:rPr>
                <w:rFonts w:ascii="宋体" w:hAnsi="宋体" w:cs="宋体"/>
                <w:kern w:val="0"/>
                <w:sz w:val="22"/>
                <w:szCs w:val="22"/>
              </w:rPr>
            </w:pPr>
            <w:r w:rsidRPr="005A66E4">
              <w:rPr>
                <w:rFonts w:ascii="宋体" w:hAnsi="宋体" w:cs="宋体" w:hint="eastAsia"/>
                <w:kern w:val="0"/>
                <w:sz w:val="22"/>
                <w:szCs w:val="22"/>
              </w:rPr>
              <w:t>单位</w:t>
            </w:r>
          </w:p>
        </w:tc>
        <w:tc>
          <w:tcPr>
            <w:tcW w:w="1032" w:type="dxa"/>
            <w:tcBorders>
              <w:top w:val="single" w:sz="4" w:space="0" w:color="000000"/>
              <w:left w:val="nil"/>
              <w:bottom w:val="single" w:sz="4" w:space="0" w:color="auto"/>
              <w:right w:val="single" w:sz="4" w:space="0" w:color="auto"/>
            </w:tcBorders>
            <w:shd w:val="clear" w:color="auto" w:fill="auto"/>
            <w:vAlign w:val="center"/>
            <w:hideMark/>
          </w:tcPr>
          <w:p w14:paraId="6B34F60E" w14:textId="77777777" w:rsidR="005A66E4" w:rsidRPr="005A66E4" w:rsidRDefault="005A66E4" w:rsidP="005A66E4">
            <w:pPr>
              <w:jc w:val="center"/>
              <w:rPr>
                <w:rFonts w:ascii="宋体" w:hAnsi="宋体" w:cs="宋体"/>
                <w:b/>
                <w:bCs/>
                <w:kern w:val="0"/>
                <w:sz w:val="22"/>
                <w:szCs w:val="22"/>
              </w:rPr>
            </w:pPr>
            <w:r w:rsidRPr="005A66E4">
              <w:rPr>
                <w:rFonts w:ascii="宋体" w:hAnsi="宋体" w:cs="宋体" w:hint="eastAsia"/>
                <w:b/>
                <w:bCs/>
                <w:kern w:val="0"/>
                <w:sz w:val="22"/>
                <w:szCs w:val="22"/>
              </w:rPr>
              <w:t>工程量</w:t>
            </w:r>
          </w:p>
        </w:tc>
        <w:tc>
          <w:tcPr>
            <w:tcW w:w="2093" w:type="dxa"/>
            <w:tcBorders>
              <w:top w:val="single" w:sz="4" w:space="0" w:color="000000"/>
              <w:left w:val="nil"/>
              <w:bottom w:val="single" w:sz="4" w:space="0" w:color="auto"/>
              <w:right w:val="single" w:sz="4" w:space="0" w:color="auto"/>
            </w:tcBorders>
            <w:shd w:val="clear" w:color="auto" w:fill="auto"/>
            <w:vAlign w:val="center"/>
            <w:hideMark/>
          </w:tcPr>
          <w:p w14:paraId="69D06993" w14:textId="77777777" w:rsidR="005A66E4" w:rsidRPr="005A66E4" w:rsidRDefault="005A66E4" w:rsidP="005A66E4">
            <w:pPr>
              <w:jc w:val="center"/>
              <w:rPr>
                <w:rFonts w:ascii="宋体" w:hAnsi="宋体" w:cs="宋体"/>
                <w:kern w:val="0"/>
                <w:sz w:val="22"/>
                <w:szCs w:val="22"/>
              </w:rPr>
            </w:pPr>
            <w:r w:rsidRPr="005A66E4">
              <w:rPr>
                <w:rFonts w:ascii="宋体" w:hAnsi="宋体" w:cs="宋体" w:hint="eastAsia"/>
                <w:kern w:val="0"/>
                <w:sz w:val="22"/>
                <w:szCs w:val="22"/>
              </w:rPr>
              <w:t>备注</w:t>
            </w:r>
          </w:p>
        </w:tc>
      </w:tr>
      <w:tr w:rsidR="005A66E4" w:rsidRPr="005A66E4" w14:paraId="69BECC54" w14:textId="77777777" w:rsidTr="005A66E4">
        <w:trPr>
          <w:trHeight w:val="1350"/>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707425FB" w14:textId="77777777" w:rsidR="005A66E4" w:rsidRPr="005A66E4" w:rsidRDefault="005A66E4" w:rsidP="005A66E4">
            <w:pPr>
              <w:jc w:val="center"/>
              <w:rPr>
                <w:rFonts w:ascii="Calibri" w:hAnsi="Calibri" w:cs="Calibri"/>
                <w:b/>
                <w:bCs/>
                <w:color w:val="000000"/>
                <w:kern w:val="0"/>
                <w:sz w:val="22"/>
                <w:szCs w:val="22"/>
              </w:rPr>
            </w:pPr>
            <w:r w:rsidRPr="005A66E4">
              <w:rPr>
                <w:rFonts w:ascii="Calibri" w:hAnsi="Calibri" w:cs="Calibri"/>
                <w:b/>
                <w:bCs/>
                <w:color w:val="000000"/>
                <w:kern w:val="0"/>
                <w:sz w:val="22"/>
                <w:szCs w:val="22"/>
              </w:rPr>
              <w:t>1</w:t>
            </w:r>
          </w:p>
        </w:tc>
        <w:tc>
          <w:tcPr>
            <w:tcW w:w="2526" w:type="dxa"/>
            <w:tcBorders>
              <w:top w:val="nil"/>
              <w:left w:val="nil"/>
              <w:bottom w:val="single" w:sz="4" w:space="0" w:color="auto"/>
              <w:right w:val="single" w:sz="4" w:space="0" w:color="auto"/>
            </w:tcBorders>
            <w:shd w:val="clear" w:color="auto" w:fill="auto"/>
            <w:vAlign w:val="center"/>
            <w:hideMark/>
          </w:tcPr>
          <w:p w14:paraId="32E20AF1" w14:textId="77777777" w:rsidR="005A66E4" w:rsidRPr="005A66E4" w:rsidRDefault="005A66E4" w:rsidP="005A66E4">
            <w:pPr>
              <w:jc w:val="left"/>
              <w:rPr>
                <w:rFonts w:ascii="宋体" w:hAnsi="宋体" w:cs="宋体"/>
                <w:color w:val="000000"/>
                <w:kern w:val="0"/>
                <w:sz w:val="22"/>
                <w:szCs w:val="22"/>
              </w:rPr>
            </w:pPr>
            <w:r w:rsidRPr="005A66E4">
              <w:rPr>
                <w:rFonts w:ascii="宋体" w:hAnsi="宋体" w:cs="宋体" w:hint="eastAsia"/>
                <w:color w:val="000000"/>
                <w:kern w:val="0"/>
                <w:sz w:val="22"/>
                <w:szCs w:val="22"/>
              </w:rPr>
              <w:t>卡座（规格;1.44mx1.44mx1.18m)</w:t>
            </w:r>
          </w:p>
        </w:tc>
        <w:tc>
          <w:tcPr>
            <w:tcW w:w="2818" w:type="dxa"/>
            <w:tcBorders>
              <w:top w:val="nil"/>
              <w:left w:val="nil"/>
              <w:bottom w:val="nil"/>
              <w:right w:val="single" w:sz="4" w:space="0" w:color="auto"/>
            </w:tcBorders>
            <w:shd w:val="clear" w:color="auto" w:fill="auto"/>
            <w:vAlign w:val="center"/>
            <w:hideMark/>
          </w:tcPr>
          <w:p w14:paraId="24CA83AA" w14:textId="77777777" w:rsidR="005A66E4" w:rsidRPr="005A66E4" w:rsidRDefault="005A66E4" w:rsidP="005A66E4">
            <w:pPr>
              <w:jc w:val="left"/>
              <w:rPr>
                <w:rFonts w:ascii="宋体" w:hAnsi="宋体" w:cs="宋体"/>
                <w:color w:val="000000"/>
                <w:kern w:val="0"/>
                <w:sz w:val="22"/>
                <w:szCs w:val="22"/>
              </w:rPr>
            </w:pPr>
            <w:r w:rsidRPr="005A66E4">
              <w:rPr>
                <w:rFonts w:ascii="宋体" w:hAnsi="宋体" w:cs="宋体" w:hint="eastAsia"/>
                <w:color w:val="000000"/>
                <w:kern w:val="0"/>
                <w:sz w:val="22"/>
                <w:szCs w:val="22"/>
              </w:rPr>
              <w:t>1、保护性拆除搬离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nil"/>
              <w:left w:val="nil"/>
              <w:bottom w:val="single" w:sz="4" w:space="0" w:color="auto"/>
              <w:right w:val="single" w:sz="4" w:space="0" w:color="auto"/>
            </w:tcBorders>
            <w:shd w:val="clear" w:color="auto" w:fill="auto"/>
            <w:vAlign w:val="center"/>
            <w:hideMark/>
          </w:tcPr>
          <w:p w14:paraId="0829C882" w14:textId="77777777" w:rsidR="005A66E4" w:rsidRPr="005A66E4" w:rsidRDefault="005A66E4" w:rsidP="005A66E4">
            <w:pPr>
              <w:jc w:val="center"/>
              <w:rPr>
                <w:rFonts w:ascii="宋体" w:hAnsi="宋体" w:cs="宋体"/>
                <w:color w:val="000000"/>
                <w:kern w:val="0"/>
                <w:sz w:val="22"/>
                <w:szCs w:val="22"/>
              </w:rPr>
            </w:pPr>
            <w:r w:rsidRPr="005A66E4">
              <w:rPr>
                <w:rFonts w:ascii="宋体" w:hAnsi="宋体" w:cs="宋体" w:hint="eastAsia"/>
                <w:color w:val="000000"/>
                <w:kern w:val="0"/>
                <w:sz w:val="22"/>
                <w:szCs w:val="22"/>
              </w:rPr>
              <w:t>位</w:t>
            </w:r>
          </w:p>
        </w:tc>
        <w:tc>
          <w:tcPr>
            <w:tcW w:w="1032" w:type="dxa"/>
            <w:tcBorders>
              <w:top w:val="nil"/>
              <w:left w:val="nil"/>
              <w:bottom w:val="single" w:sz="4" w:space="0" w:color="auto"/>
              <w:right w:val="single" w:sz="4" w:space="0" w:color="auto"/>
            </w:tcBorders>
            <w:shd w:val="clear" w:color="auto" w:fill="auto"/>
            <w:vAlign w:val="center"/>
            <w:hideMark/>
          </w:tcPr>
          <w:p w14:paraId="45FDDC19" w14:textId="77777777" w:rsidR="005A66E4" w:rsidRPr="005A66E4" w:rsidRDefault="005A66E4" w:rsidP="005A66E4">
            <w:pPr>
              <w:jc w:val="center"/>
              <w:rPr>
                <w:rFonts w:ascii="宋体" w:hAnsi="宋体" w:cs="宋体"/>
                <w:color w:val="000000"/>
                <w:kern w:val="0"/>
                <w:sz w:val="22"/>
                <w:szCs w:val="22"/>
              </w:rPr>
            </w:pPr>
            <w:r w:rsidRPr="005A66E4">
              <w:rPr>
                <w:rFonts w:ascii="宋体" w:hAnsi="宋体" w:cs="宋体" w:hint="eastAsia"/>
                <w:color w:val="000000"/>
                <w:kern w:val="0"/>
                <w:sz w:val="22"/>
                <w:szCs w:val="22"/>
              </w:rPr>
              <w:t>63</w:t>
            </w:r>
          </w:p>
        </w:tc>
        <w:tc>
          <w:tcPr>
            <w:tcW w:w="2093" w:type="dxa"/>
            <w:tcBorders>
              <w:top w:val="nil"/>
              <w:left w:val="nil"/>
              <w:bottom w:val="single" w:sz="4" w:space="0" w:color="auto"/>
              <w:right w:val="single" w:sz="4" w:space="0" w:color="auto"/>
            </w:tcBorders>
            <w:shd w:val="clear" w:color="auto" w:fill="auto"/>
            <w:vAlign w:val="center"/>
            <w:hideMark/>
          </w:tcPr>
          <w:p w14:paraId="36F17FC0" w14:textId="77777777" w:rsidR="005A66E4" w:rsidRPr="005A66E4" w:rsidRDefault="005A66E4" w:rsidP="005A66E4">
            <w:pPr>
              <w:jc w:val="center"/>
              <w:rPr>
                <w:rFonts w:ascii="宋体" w:hAnsi="宋体" w:cs="宋体"/>
                <w:color w:val="000000"/>
                <w:kern w:val="0"/>
                <w:sz w:val="22"/>
                <w:szCs w:val="22"/>
              </w:rPr>
            </w:pPr>
            <w:r w:rsidRPr="005A66E4">
              <w:rPr>
                <w:rFonts w:ascii="宋体" w:hAnsi="宋体" w:cs="宋体" w:hint="eastAsia"/>
                <w:color w:val="000000"/>
                <w:kern w:val="0"/>
                <w:sz w:val="22"/>
                <w:szCs w:val="22"/>
              </w:rPr>
              <w:t>带</w:t>
            </w:r>
            <w:proofErr w:type="gramStart"/>
            <w:r w:rsidRPr="005A66E4">
              <w:rPr>
                <w:rFonts w:ascii="宋体" w:hAnsi="宋体" w:cs="宋体" w:hint="eastAsia"/>
                <w:color w:val="000000"/>
                <w:kern w:val="0"/>
                <w:sz w:val="22"/>
                <w:szCs w:val="22"/>
              </w:rPr>
              <w:t>小方推柜</w:t>
            </w:r>
            <w:proofErr w:type="gramEnd"/>
          </w:p>
        </w:tc>
      </w:tr>
      <w:tr w:rsidR="005A66E4" w:rsidRPr="005A66E4" w14:paraId="7D188CCB" w14:textId="77777777" w:rsidTr="005A66E4">
        <w:trPr>
          <w:trHeight w:val="1350"/>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57B19BB7" w14:textId="77777777" w:rsidR="005A66E4" w:rsidRPr="005A66E4" w:rsidRDefault="005A66E4" w:rsidP="005A66E4">
            <w:pPr>
              <w:jc w:val="center"/>
              <w:rPr>
                <w:rFonts w:ascii="Calibri" w:hAnsi="Calibri" w:cs="Calibri"/>
                <w:b/>
                <w:bCs/>
                <w:color w:val="000000"/>
                <w:kern w:val="0"/>
                <w:sz w:val="22"/>
                <w:szCs w:val="22"/>
              </w:rPr>
            </w:pPr>
            <w:r w:rsidRPr="005A66E4">
              <w:rPr>
                <w:rFonts w:ascii="Calibri" w:hAnsi="Calibri" w:cs="Calibri"/>
                <w:b/>
                <w:bCs/>
                <w:color w:val="000000"/>
                <w:kern w:val="0"/>
                <w:sz w:val="22"/>
                <w:szCs w:val="22"/>
              </w:rPr>
              <w:t>2</w:t>
            </w:r>
          </w:p>
        </w:tc>
        <w:tc>
          <w:tcPr>
            <w:tcW w:w="2526" w:type="dxa"/>
            <w:tcBorders>
              <w:top w:val="nil"/>
              <w:left w:val="nil"/>
              <w:bottom w:val="single" w:sz="4" w:space="0" w:color="auto"/>
              <w:right w:val="single" w:sz="4" w:space="0" w:color="auto"/>
            </w:tcBorders>
            <w:shd w:val="clear" w:color="auto" w:fill="auto"/>
            <w:vAlign w:val="center"/>
            <w:hideMark/>
          </w:tcPr>
          <w:p w14:paraId="53AF9638" w14:textId="77777777" w:rsidR="005A66E4" w:rsidRPr="005A66E4" w:rsidRDefault="005A66E4" w:rsidP="005A66E4">
            <w:pPr>
              <w:jc w:val="left"/>
              <w:rPr>
                <w:rFonts w:ascii="宋体" w:hAnsi="宋体" w:cs="宋体"/>
                <w:color w:val="000000"/>
                <w:kern w:val="0"/>
                <w:sz w:val="22"/>
                <w:szCs w:val="22"/>
              </w:rPr>
            </w:pPr>
            <w:r w:rsidRPr="005A66E4">
              <w:rPr>
                <w:rFonts w:ascii="宋体" w:hAnsi="宋体" w:cs="宋体" w:hint="eastAsia"/>
                <w:color w:val="000000"/>
                <w:kern w:val="0"/>
                <w:sz w:val="22"/>
                <w:szCs w:val="22"/>
              </w:rPr>
              <w:t>办公椅</w:t>
            </w:r>
          </w:p>
        </w:tc>
        <w:tc>
          <w:tcPr>
            <w:tcW w:w="2818" w:type="dxa"/>
            <w:tcBorders>
              <w:top w:val="single" w:sz="4" w:space="0" w:color="auto"/>
              <w:left w:val="nil"/>
              <w:bottom w:val="nil"/>
              <w:right w:val="single" w:sz="4" w:space="0" w:color="auto"/>
            </w:tcBorders>
            <w:shd w:val="clear" w:color="auto" w:fill="auto"/>
            <w:vAlign w:val="center"/>
            <w:hideMark/>
          </w:tcPr>
          <w:p w14:paraId="1222BAEA" w14:textId="77777777" w:rsidR="005A66E4" w:rsidRPr="005A66E4" w:rsidRDefault="005A66E4" w:rsidP="005A66E4">
            <w:pPr>
              <w:jc w:val="left"/>
              <w:rPr>
                <w:rFonts w:ascii="宋体" w:hAnsi="宋体" w:cs="宋体"/>
                <w:color w:val="000000"/>
                <w:kern w:val="0"/>
                <w:sz w:val="22"/>
                <w:szCs w:val="22"/>
              </w:rPr>
            </w:pPr>
            <w:r w:rsidRPr="005A66E4">
              <w:rPr>
                <w:rFonts w:ascii="宋体" w:hAnsi="宋体" w:cs="宋体" w:hint="eastAsia"/>
                <w:color w:val="000000"/>
                <w:kern w:val="0"/>
                <w:sz w:val="22"/>
                <w:szCs w:val="22"/>
              </w:rPr>
              <w:t>1、保护性搬离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nil"/>
              <w:left w:val="nil"/>
              <w:bottom w:val="single" w:sz="4" w:space="0" w:color="auto"/>
              <w:right w:val="single" w:sz="4" w:space="0" w:color="auto"/>
            </w:tcBorders>
            <w:shd w:val="clear" w:color="auto" w:fill="auto"/>
            <w:vAlign w:val="center"/>
            <w:hideMark/>
          </w:tcPr>
          <w:p w14:paraId="59694AF2" w14:textId="77777777" w:rsidR="005A66E4" w:rsidRPr="005A66E4" w:rsidRDefault="005A66E4" w:rsidP="005A66E4">
            <w:pPr>
              <w:jc w:val="center"/>
              <w:rPr>
                <w:rFonts w:ascii="宋体" w:hAnsi="宋体" w:cs="宋体"/>
                <w:color w:val="000000"/>
                <w:kern w:val="0"/>
                <w:sz w:val="22"/>
                <w:szCs w:val="22"/>
              </w:rPr>
            </w:pPr>
            <w:r w:rsidRPr="005A66E4">
              <w:rPr>
                <w:rFonts w:ascii="宋体" w:hAnsi="宋体" w:cs="宋体" w:hint="eastAsia"/>
                <w:color w:val="000000"/>
                <w:kern w:val="0"/>
                <w:sz w:val="22"/>
                <w:szCs w:val="22"/>
              </w:rPr>
              <w:t>把</w:t>
            </w:r>
          </w:p>
        </w:tc>
        <w:tc>
          <w:tcPr>
            <w:tcW w:w="1032" w:type="dxa"/>
            <w:tcBorders>
              <w:top w:val="nil"/>
              <w:left w:val="nil"/>
              <w:bottom w:val="nil"/>
              <w:right w:val="single" w:sz="4" w:space="0" w:color="auto"/>
            </w:tcBorders>
            <w:shd w:val="clear" w:color="auto" w:fill="auto"/>
            <w:vAlign w:val="center"/>
            <w:hideMark/>
          </w:tcPr>
          <w:p w14:paraId="376CF8A3" w14:textId="77777777" w:rsidR="005A66E4" w:rsidRPr="005A66E4" w:rsidRDefault="005A66E4" w:rsidP="005A66E4">
            <w:pPr>
              <w:jc w:val="center"/>
              <w:rPr>
                <w:rFonts w:ascii="宋体" w:hAnsi="宋体" w:cs="宋体"/>
                <w:color w:val="000000"/>
                <w:kern w:val="0"/>
                <w:sz w:val="22"/>
                <w:szCs w:val="22"/>
              </w:rPr>
            </w:pPr>
            <w:r w:rsidRPr="005A66E4">
              <w:rPr>
                <w:rFonts w:ascii="宋体" w:hAnsi="宋体" w:cs="宋体" w:hint="eastAsia"/>
                <w:color w:val="000000"/>
                <w:kern w:val="0"/>
                <w:sz w:val="22"/>
                <w:szCs w:val="22"/>
              </w:rPr>
              <w:t>148</w:t>
            </w:r>
          </w:p>
        </w:tc>
        <w:tc>
          <w:tcPr>
            <w:tcW w:w="2093" w:type="dxa"/>
            <w:tcBorders>
              <w:top w:val="nil"/>
              <w:left w:val="nil"/>
              <w:bottom w:val="single" w:sz="4" w:space="0" w:color="auto"/>
              <w:right w:val="single" w:sz="4" w:space="0" w:color="auto"/>
            </w:tcBorders>
            <w:shd w:val="clear" w:color="auto" w:fill="auto"/>
            <w:vAlign w:val="center"/>
            <w:hideMark/>
          </w:tcPr>
          <w:p w14:paraId="6A8B4D12" w14:textId="77777777" w:rsidR="005A66E4" w:rsidRPr="005A66E4" w:rsidRDefault="005A66E4" w:rsidP="005A66E4">
            <w:pPr>
              <w:jc w:val="center"/>
              <w:rPr>
                <w:rFonts w:ascii="宋体" w:hAnsi="宋体" w:cs="宋体"/>
                <w:color w:val="000000"/>
                <w:kern w:val="0"/>
                <w:sz w:val="22"/>
                <w:szCs w:val="22"/>
              </w:rPr>
            </w:pPr>
            <w:r w:rsidRPr="005A66E4">
              <w:rPr>
                <w:rFonts w:ascii="宋体" w:hAnsi="宋体" w:cs="宋体" w:hint="eastAsia"/>
                <w:color w:val="000000"/>
                <w:kern w:val="0"/>
                <w:sz w:val="22"/>
                <w:szCs w:val="22"/>
              </w:rPr>
              <w:t>款式不一</w:t>
            </w:r>
          </w:p>
        </w:tc>
      </w:tr>
      <w:tr w:rsidR="005A66E4" w:rsidRPr="005A66E4" w14:paraId="37122FBB" w14:textId="77777777" w:rsidTr="005A66E4">
        <w:trPr>
          <w:trHeight w:val="1350"/>
        </w:trPr>
        <w:tc>
          <w:tcPr>
            <w:tcW w:w="665" w:type="dxa"/>
            <w:vMerge w:val="restart"/>
            <w:tcBorders>
              <w:top w:val="nil"/>
              <w:left w:val="single" w:sz="4" w:space="0" w:color="auto"/>
              <w:bottom w:val="single" w:sz="4" w:space="0" w:color="000000"/>
              <w:right w:val="single" w:sz="4" w:space="0" w:color="auto"/>
            </w:tcBorders>
            <w:shd w:val="clear" w:color="auto" w:fill="auto"/>
            <w:vAlign w:val="center"/>
            <w:hideMark/>
          </w:tcPr>
          <w:p w14:paraId="31DE3F1C" w14:textId="77777777" w:rsidR="005A66E4" w:rsidRPr="005A66E4" w:rsidRDefault="005A66E4" w:rsidP="005A66E4">
            <w:pPr>
              <w:jc w:val="center"/>
              <w:outlineLvl w:val="0"/>
              <w:rPr>
                <w:rFonts w:ascii="Calibri" w:hAnsi="Calibri" w:cs="Calibri"/>
                <w:b/>
                <w:bCs/>
                <w:color w:val="000000"/>
                <w:kern w:val="0"/>
                <w:sz w:val="22"/>
                <w:szCs w:val="22"/>
              </w:rPr>
            </w:pPr>
            <w:r w:rsidRPr="005A66E4">
              <w:rPr>
                <w:rFonts w:ascii="Calibri" w:hAnsi="Calibri" w:cs="Calibri"/>
                <w:b/>
                <w:bCs/>
                <w:color w:val="000000"/>
                <w:kern w:val="0"/>
                <w:sz w:val="22"/>
                <w:szCs w:val="22"/>
              </w:rPr>
              <w:t>3</w:t>
            </w:r>
          </w:p>
        </w:tc>
        <w:tc>
          <w:tcPr>
            <w:tcW w:w="2526" w:type="dxa"/>
            <w:tcBorders>
              <w:top w:val="nil"/>
              <w:left w:val="nil"/>
              <w:bottom w:val="single" w:sz="4" w:space="0" w:color="auto"/>
              <w:right w:val="single" w:sz="4" w:space="0" w:color="auto"/>
            </w:tcBorders>
            <w:shd w:val="clear" w:color="auto" w:fill="auto"/>
            <w:vAlign w:val="center"/>
            <w:hideMark/>
          </w:tcPr>
          <w:p w14:paraId="3627D649"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办公桌（规格：2mx0.9mx0.76m）</w:t>
            </w:r>
            <w:r w:rsidRPr="005A66E4">
              <w:rPr>
                <w:rFonts w:ascii="宋体" w:hAnsi="宋体" w:cs="宋体" w:hint="eastAsia"/>
                <w:color w:val="000000"/>
                <w:kern w:val="0"/>
                <w:sz w:val="22"/>
                <w:szCs w:val="22"/>
              </w:rPr>
              <w:br/>
              <w:t>(到目的地后安装好）</w:t>
            </w:r>
          </w:p>
        </w:tc>
        <w:tc>
          <w:tcPr>
            <w:tcW w:w="2818" w:type="dxa"/>
            <w:tcBorders>
              <w:top w:val="single" w:sz="4" w:space="0" w:color="auto"/>
              <w:left w:val="nil"/>
              <w:bottom w:val="nil"/>
              <w:right w:val="single" w:sz="4" w:space="0" w:color="auto"/>
            </w:tcBorders>
            <w:shd w:val="clear" w:color="auto" w:fill="auto"/>
            <w:vAlign w:val="center"/>
            <w:hideMark/>
          </w:tcPr>
          <w:p w14:paraId="31548271" w14:textId="6A03B699"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1、保护性拆除搬离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00F235DD">
              <w:rPr>
                <w:rFonts w:ascii="宋体" w:hAnsi="宋体" w:cs="宋体" w:hint="eastAsia"/>
                <w:color w:val="000000"/>
                <w:kern w:val="0"/>
                <w:sz w:val="22"/>
                <w:szCs w:val="22"/>
              </w:rPr>
              <w:t>包含</w:t>
            </w:r>
            <w:r w:rsidRPr="005A66E4">
              <w:rPr>
                <w:rFonts w:ascii="宋体" w:hAnsi="宋体" w:cs="宋体" w:hint="eastAsia"/>
                <w:color w:val="000000"/>
                <w:kern w:val="0"/>
                <w:sz w:val="22"/>
                <w:szCs w:val="22"/>
              </w:rPr>
              <w:t>安装</w:t>
            </w:r>
            <w:r w:rsidRPr="005A66E4">
              <w:rPr>
                <w:rFonts w:ascii="宋体" w:hAnsi="宋体" w:cs="宋体" w:hint="eastAsia"/>
                <w:color w:val="000000"/>
                <w:kern w:val="0"/>
                <w:sz w:val="22"/>
                <w:szCs w:val="22"/>
              </w:rPr>
              <w:br/>
              <w:t>4、人工费用</w:t>
            </w:r>
          </w:p>
        </w:tc>
        <w:tc>
          <w:tcPr>
            <w:tcW w:w="1026" w:type="dxa"/>
            <w:tcBorders>
              <w:top w:val="nil"/>
              <w:left w:val="nil"/>
              <w:bottom w:val="nil"/>
              <w:right w:val="single" w:sz="4" w:space="0" w:color="auto"/>
            </w:tcBorders>
            <w:shd w:val="clear" w:color="auto" w:fill="auto"/>
            <w:vAlign w:val="center"/>
            <w:hideMark/>
          </w:tcPr>
          <w:p w14:paraId="121CED50"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套</w:t>
            </w:r>
          </w:p>
        </w:tc>
        <w:tc>
          <w:tcPr>
            <w:tcW w:w="1032" w:type="dxa"/>
            <w:tcBorders>
              <w:top w:val="single" w:sz="4" w:space="0" w:color="auto"/>
              <w:left w:val="nil"/>
              <w:bottom w:val="nil"/>
              <w:right w:val="single" w:sz="4" w:space="0" w:color="auto"/>
            </w:tcBorders>
            <w:shd w:val="clear" w:color="auto" w:fill="auto"/>
            <w:vAlign w:val="center"/>
            <w:hideMark/>
          </w:tcPr>
          <w:p w14:paraId="7AC8DBBE"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1</w:t>
            </w:r>
          </w:p>
        </w:tc>
        <w:tc>
          <w:tcPr>
            <w:tcW w:w="2093" w:type="dxa"/>
            <w:tcBorders>
              <w:top w:val="nil"/>
              <w:left w:val="nil"/>
              <w:bottom w:val="single" w:sz="4" w:space="0" w:color="auto"/>
              <w:right w:val="single" w:sz="4" w:space="0" w:color="auto"/>
            </w:tcBorders>
            <w:shd w:val="clear" w:color="auto" w:fill="auto"/>
            <w:vAlign w:val="center"/>
            <w:hideMark/>
          </w:tcPr>
          <w:p w14:paraId="0C2E7B82" w14:textId="77777777" w:rsidR="005A66E4" w:rsidRDefault="005A66E4" w:rsidP="005A66E4">
            <w:pPr>
              <w:jc w:val="center"/>
              <w:outlineLvl w:val="0"/>
              <w:rPr>
                <w:rFonts w:ascii="宋体" w:hAnsi="宋体" w:cs="宋体" w:hint="eastAsia"/>
                <w:color w:val="000000"/>
                <w:kern w:val="0"/>
                <w:sz w:val="20"/>
                <w:szCs w:val="20"/>
              </w:rPr>
            </w:pPr>
            <w:r w:rsidRPr="005A66E4">
              <w:rPr>
                <w:rFonts w:ascii="宋体" w:hAnsi="宋体" w:cs="宋体" w:hint="eastAsia"/>
                <w:color w:val="000000"/>
                <w:kern w:val="0"/>
                <w:sz w:val="20"/>
                <w:szCs w:val="20"/>
              </w:rPr>
              <w:t>侧边柜2mx0.5mx0.6m</w:t>
            </w:r>
          </w:p>
          <w:p w14:paraId="06A30562" w14:textId="20940800" w:rsidR="00F235DD" w:rsidRPr="005A66E4" w:rsidRDefault="00F235DD" w:rsidP="005A66E4">
            <w:pPr>
              <w:jc w:val="center"/>
              <w:outlineLvl w:val="0"/>
              <w:rPr>
                <w:rFonts w:ascii="宋体" w:hAnsi="宋体" w:cs="宋体"/>
                <w:color w:val="000000"/>
                <w:kern w:val="0"/>
                <w:sz w:val="20"/>
                <w:szCs w:val="20"/>
              </w:rPr>
            </w:pPr>
            <w:r>
              <w:rPr>
                <w:rFonts w:ascii="宋体" w:hAnsi="宋体" w:cs="宋体" w:hint="eastAsia"/>
                <w:color w:val="000000"/>
                <w:kern w:val="0"/>
                <w:sz w:val="20"/>
                <w:szCs w:val="20"/>
              </w:rPr>
              <w:t>搬迁至新地址需包含安装</w:t>
            </w:r>
          </w:p>
        </w:tc>
      </w:tr>
      <w:tr w:rsidR="005A66E4" w:rsidRPr="005A66E4" w14:paraId="38F37182" w14:textId="77777777" w:rsidTr="005A66E4">
        <w:trPr>
          <w:trHeight w:val="1350"/>
        </w:trPr>
        <w:tc>
          <w:tcPr>
            <w:tcW w:w="665" w:type="dxa"/>
            <w:vMerge/>
            <w:tcBorders>
              <w:top w:val="nil"/>
              <w:left w:val="single" w:sz="4" w:space="0" w:color="auto"/>
              <w:bottom w:val="single" w:sz="4" w:space="0" w:color="000000"/>
              <w:right w:val="single" w:sz="4" w:space="0" w:color="auto"/>
            </w:tcBorders>
            <w:vAlign w:val="center"/>
            <w:hideMark/>
          </w:tcPr>
          <w:p w14:paraId="4FBDFC70" w14:textId="77777777" w:rsidR="005A66E4" w:rsidRPr="005A66E4" w:rsidRDefault="005A66E4" w:rsidP="005A66E4">
            <w:pPr>
              <w:jc w:val="left"/>
              <w:rPr>
                <w:rFonts w:ascii="Calibri" w:hAnsi="Calibri" w:cs="Calibri"/>
                <w:b/>
                <w:bCs/>
                <w:color w:val="000000"/>
                <w:kern w:val="0"/>
                <w:sz w:val="22"/>
                <w:szCs w:val="22"/>
              </w:rPr>
            </w:pPr>
          </w:p>
        </w:tc>
        <w:tc>
          <w:tcPr>
            <w:tcW w:w="2526" w:type="dxa"/>
            <w:tcBorders>
              <w:top w:val="nil"/>
              <w:left w:val="nil"/>
              <w:bottom w:val="single" w:sz="4" w:space="0" w:color="auto"/>
              <w:right w:val="single" w:sz="4" w:space="0" w:color="auto"/>
            </w:tcBorders>
            <w:shd w:val="clear" w:color="auto" w:fill="auto"/>
            <w:vAlign w:val="center"/>
            <w:hideMark/>
          </w:tcPr>
          <w:p w14:paraId="468A36EB"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办公桌（规格1.8mx0.9mx0.75m）</w:t>
            </w:r>
            <w:r w:rsidRPr="005A66E4">
              <w:rPr>
                <w:rFonts w:ascii="宋体" w:hAnsi="宋体" w:cs="宋体" w:hint="eastAsia"/>
                <w:color w:val="000000"/>
                <w:kern w:val="0"/>
                <w:sz w:val="22"/>
                <w:szCs w:val="22"/>
              </w:rPr>
              <w:br/>
              <w:t>(到目的地后安装好）</w:t>
            </w:r>
          </w:p>
        </w:tc>
        <w:tc>
          <w:tcPr>
            <w:tcW w:w="2818" w:type="dxa"/>
            <w:tcBorders>
              <w:top w:val="single" w:sz="4" w:space="0" w:color="auto"/>
              <w:left w:val="nil"/>
              <w:bottom w:val="nil"/>
              <w:right w:val="single" w:sz="4" w:space="0" w:color="auto"/>
            </w:tcBorders>
            <w:shd w:val="clear" w:color="auto" w:fill="auto"/>
            <w:vAlign w:val="center"/>
            <w:hideMark/>
          </w:tcPr>
          <w:p w14:paraId="3F69B43B"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1、保护性拆除搬离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3、目的地下车，人工搬运电梯上楼、安装两件</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553413A0"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套</w:t>
            </w:r>
          </w:p>
        </w:tc>
        <w:tc>
          <w:tcPr>
            <w:tcW w:w="1032" w:type="dxa"/>
            <w:tcBorders>
              <w:top w:val="single" w:sz="4" w:space="0" w:color="auto"/>
              <w:left w:val="nil"/>
              <w:bottom w:val="nil"/>
              <w:right w:val="single" w:sz="4" w:space="0" w:color="auto"/>
            </w:tcBorders>
            <w:shd w:val="clear" w:color="auto" w:fill="auto"/>
            <w:vAlign w:val="center"/>
            <w:hideMark/>
          </w:tcPr>
          <w:p w14:paraId="49E1B2F2"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3</w:t>
            </w:r>
          </w:p>
        </w:tc>
        <w:tc>
          <w:tcPr>
            <w:tcW w:w="2093" w:type="dxa"/>
            <w:tcBorders>
              <w:top w:val="nil"/>
              <w:left w:val="nil"/>
              <w:bottom w:val="single" w:sz="4" w:space="0" w:color="auto"/>
              <w:right w:val="single" w:sz="4" w:space="0" w:color="auto"/>
            </w:tcBorders>
            <w:shd w:val="clear" w:color="auto" w:fill="auto"/>
            <w:vAlign w:val="center"/>
            <w:hideMark/>
          </w:tcPr>
          <w:p w14:paraId="30671915" w14:textId="77777777" w:rsidR="005A66E4" w:rsidRDefault="005A66E4" w:rsidP="005A66E4">
            <w:pPr>
              <w:jc w:val="center"/>
              <w:outlineLvl w:val="0"/>
              <w:rPr>
                <w:rFonts w:ascii="宋体" w:hAnsi="宋体" w:cs="宋体" w:hint="eastAsia"/>
                <w:color w:val="000000"/>
                <w:kern w:val="0"/>
                <w:sz w:val="20"/>
                <w:szCs w:val="20"/>
              </w:rPr>
            </w:pPr>
            <w:r w:rsidRPr="005A66E4">
              <w:rPr>
                <w:rFonts w:ascii="宋体" w:hAnsi="宋体" w:cs="宋体" w:hint="eastAsia"/>
                <w:color w:val="000000"/>
                <w:kern w:val="0"/>
                <w:sz w:val="20"/>
                <w:szCs w:val="20"/>
              </w:rPr>
              <w:t>侧边柜1.2mx0.4mx0.7m</w:t>
            </w:r>
          </w:p>
          <w:p w14:paraId="729AD53D" w14:textId="7E3A0F12" w:rsidR="00F235DD" w:rsidRPr="005A66E4" w:rsidRDefault="00F235DD" w:rsidP="005A66E4">
            <w:pPr>
              <w:jc w:val="center"/>
              <w:outlineLvl w:val="0"/>
              <w:rPr>
                <w:rFonts w:ascii="宋体" w:hAnsi="宋体" w:cs="宋体"/>
                <w:color w:val="000000"/>
                <w:kern w:val="0"/>
                <w:sz w:val="20"/>
                <w:szCs w:val="20"/>
              </w:rPr>
            </w:pPr>
            <w:r>
              <w:rPr>
                <w:rFonts w:ascii="宋体" w:hAnsi="宋体" w:cs="宋体" w:hint="eastAsia"/>
                <w:color w:val="000000"/>
                <w:kern w:val="0"/>
                <w:sz w:val="20"/>
                <w:szCs w:val="20"/>
              </w:rPr>
              <w:t>搬迁至新地址需包含安装</w:t>
            </w:r>
          </w:p>
        </w:tc>
      </w:tr>
      <w:tr w:rsidR="005A66E4" w:rsidRPr="005A66E4" w14:paraId="2B91BE91" w14:textId="77777777" w:rsidTr="005A66E4">
        <w:trPr>
          <w:trHeight w:val="1350"/>
        </w:trPr>
        <w:tc>
          <w:tcPr>
            <w:tcW w:w="665" w:type="dxa"/>
            <w:vMerge w:val="restart"/>
            <w:tcBorders>
              <w:top w:val="nil"/>
              <w:left w:val="single" w:sz="4" w:space="0" w:color="auto"/>
              <w:bottom w:val="single" w:sz="4" w:space="0" w:color="000000"/>
              <w:right w:val="single" w:sz="4" w:space="0" w:color="auto"/>
            </w:tcBorders>
            <w:shd w:val="clear" w:color="auto" w:fill="auto"/>
            <w:vAlign w:val="center"/>
            <w:hideMark/>
          </w:tcPr>
          <w:p w14:paraId="6E5654BA" w14:textId="77777777" w:rsidR="005A66E4" w:rsidRPr="005A66E4" w:rsidRDefault="005A66E4" w:rsidP="005A66E4">
            <w:pPr>
              <w:jc w:val="center"/>
              <w:outlineLvl w:val="0"/>
              <w:rPr>
                <w:rFonts w:ascii="Calibri" w:hAnsi="Calibri" w:cs="Calibri"/>
                <w:b/>
                <w:bCs/>
                <w:color w:val="000000"/>
                <w:kern w:val="0"/>
                <w:sz w:val="22"/>
                <w:szCs w:val="22"/>
              </w:rPr>
            </w:pPr>
            <w:r w:rsidRPr="005A66E4">
              <w:rPr>
                <w:rFonts w:ascii="Calibri" w:hAnsi="Calibri" w:cs="Calibri"/>
                <w:b/>
                <w:bCs/>
                <w:color w:val="000000"/>
                <w:kern w:val="0"/>
                <w:sz w:val="22"/>
                <w:szCs w:val="22"/>
              </w:rPr>
              <w:t>4</w:t>
            </w:r>
          </w:p>
        </w:tc>
        <w:tc>
          <w:tcPr>
            <w:tcW w:w="2526" w:type="dxa"/>
            <w:tcBorders>
              <w:top w:val="nil"/>
              <w:left w:val="nil"/>
              <w:bottom w:val="single" w:sz="4" w:space="0" w:color="auto"/>
              <w:right w:val="single" w:sz="4" w:space="0" w:color="auto"/>
            </w:tcBorders>
            <w:shd w:val="clear" w:color="auto" w:fill="auto"/>
            <w:vAlign w:val="center"/>
            <w:hideMark/>
          </w:tcPr>
          <w:p w14:paraId="00FD4EDF"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会议桌（规格：5mx1.5mx0.75m内)</w:t>
            </w:r>
          </w:p>
        </w:tc>
        <w:tc>
          <w:tcPr>
            <w:tcW w:w="2818" w:type="dxa"/>
            <w:tcBorders>
              <w:top w:val="single" w:sz="4" w:space="0" w:color="auto"/>
              <w:left w:val="nil"/>
              <w:bottom w:val="nil"/>
              <w:right w:val="single" w:sz="4" w:space="0" w:color="auto"/>
            </w:tcBorders>
            <w:shd w:val="clear" w:color="auto" w:fill="auto"/>
            <w:vAlign w:val="center"/>
            <w:hideMark/>
          </w:tcPr>
          <w:p w14:paraId="10C778B0"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1、保护性拆除搬离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4F6DA9D7"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套</w:t>
            </w:r>
          </w:p>
        </w:tc>
        <w:tc>
          <w:tcPr>
            <w:tcW w:w="1032" w:type="dxa"/>
            <w:tcBorders>
              <w:top w:val="single" w:sz="4" w:space="0" w:color="auto"/>
              <w:left w:val="nil"/>
              <w:bottom w:val="nil"/>
              <w:right w:val="single" w:sz="4" w:space="0" w:color="auto"/>
            </w:tcBorders>
            <w:shd w:val="clear" w:color="auto" w:fill="auto"/>
            <w:vAlign w:val="center"/>
            <w:hideMark/>
          </w:tcPr>
          <w:p w14:paraId="3D198166"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2</w:t>
            </w:r>
          </w:p>
        </w:tc>
        <w:tc>
          <w:tcPr>
            <w:tcW w:w="2093" w:type="dxa"/>
            <w:tcBorders>
              <w:top w:val="nil"/>
              <w:left w:val="nil"/>
              <w:bottom w:val="single" w:sz="4" w:space="0" w:color="auto"/>
              <w:right w:val="single" w:sz="4" w:space="0" w:color="auto"/>
            </w:tcBorders>
            <w:shd w:val="clear" w:color="auto" w:fill="auto"/>
            <w:vAlign w:val="center"/>
            <w:hideMark/>
          </w:tcPr>
          <w:p w14:paraId="1685F196"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 xml:space="preserve">　</w:t>
            </w:r>
          </w:p>
        </w:tc>
      </w:tr>
      <w:tr w:rsidR="005A66E4" w:rsidRPr="005A66E4" w14:paraId="2C87780F" w14:textId="77777777" w:rsidTr="005A66E4">
        <w:trPr>
          <w:trHeight w:val="1350"/>
        </w:trPr>
        <w:tc>
          <w:tcPr>
            <w:tcW w:w="665" w:type="dxa"/>
            <w:vMerge/>
            <w:tcBorders>
              <w:top w:val="nil"/>
              <w:left w:val="single" w:sz="4" w:space="0" w:color="auto"/>
              <w:bottom w:val="single" w:sz="4" w:space="0" w:color="000000"/>
              <w:right w:val="single" w:sz="4" w:space="0" w:color="auto"/>
            </w:tcBorders>
            <w:vAlign w:val="center"/>
            <w:hideMark/>
          </w:tcPr>
          <w:p w14:paraId="11488790" w14:textId="77777777" w:rsidR="005A66E4" w:rsidRPr="005A66E4" w:rsidRDefault="005A66E4" w:rsidP="005A66E4">
            <w:pPr>
              <w:jc w:val="left"/>
              <w:rPr>
                <w:rFonts w:ascii="Calibri" w:hAnsi="Calibri" w:cs="Calibri"/>
                <w:b/>
                <w:bCs/>
                <w:color w:val="000000"/>
                <w:kern w:val="0"/>
                <w:sz w:val="22"/>
                <w:szCs w:val="22"/>
              </w:rPr>
            </w:pPr>
          </w:p>
        </w:tc>
        <w:tc>
          <w:tcPr>
            <w:tcW w:w="2526" w:type="dxa"/>
            <w:tcBorders>
              <w:top w:val="nil"/>
              <w:left w:val="nil"/>
              <w:bottom w:val="single" w:sz="4" w:space="0" w:color="auto"/>
              <w:right w:val="single" w:sz="4" w:space="0" w:color="auto"/>
            </w:tcBorders>
            <w:shd w:val="clear" w:color="auto" w:fill="auto"/>
            <w:vAlign w:val="center"/>
            <w:hideMark/>
          </w:tcPr>
          <w:p w14:paraId="26854C59"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会议桌（规格：1.3mx0.72mx0.75m)</w:t>
            </w:r>
          </w:p>
        </w:tc>
        <w:tc>
          <w:tcPr>
            <w:tcW w:w="2818" w:type="dxa"/>
            <w:tcBorders>
              <w:top w:val="single" w:sz="4" w:space="0" w:color="auto"/>
              <w:left w:val="nil"/>
              <w:bottom w:val="nil"/>
              <w:right w:val="single" w:sz="4" w:space="0" w:color="auto"/>
            </w:tcBorders>
            <w:shd w:val="clear" w:color="auto" w:fill="auto"/>
            <w:vAlign w:val="center"/>
            <w:hideMark/>
          </w:tcPr>
          <w:p w14:paraId="62CEAC2D"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1、保护性拆除搬离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2DB01CE1"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套</w:t>
            </w:r>
          </w:p>
        </w:tc>
        <w:tc>
          <w:tcPr>
            <w:tcW w:w="1032" w:type="dxa"/>
            <w:tcBorders>
              <w:top w:val="single" w:sz="4" w:space="0" w:color="auto"/>
              <w:left w:val="nil"/>
              <w:bottom w:val="nil"/>
              <w:right w:val="single" w:sz="4" w:space="0" w:color="auto"/>
            </w:tcBorders>
            <w:shd w:val="clear" w:color="auto" w:fill="auto"/>
            <w:vAlign w:val="center"/>
            <w:hideMark/>
          </w:tcPr>
          <w:p w14:paraId="5850B81B"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1</w:t>
            </w:r>
          </w:p>
        </w:tc>
        <w:tc>
          <w:tcPr>
            <w:tcW w:w="2093" w:type="dxa"/>
            <w:tcBorders>
              <w:top w:val="nil"/>
              <w:left w:val="nil"/>
              <w:bottom w:val="single" w:sz="4" w:space="0" w:color="auto"/>
              <w:right w:val="single" w:sz="4" w:space="0" w:color="auto"/>
            </w:tcBorders>
            <w:shd w:val="clear" w:color="auto" w:fill="auto"/>
            <w:vAlign w:val="center"/>
            <w:hideMark/>
          </w:tcPr>
          <w:p w14:paraId="2BB3D1E1"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 xml:space="preserve">　</w:t>
            </w:r>
          </w:p>
        </w:tc>
      </w:tr>
      <w:tr w:rsidR="005A66E4" w:rsidRPr="005A66E4" w14:paraId="4CC9773C" w14:textId="77777777" w:rsidTr="005A66E4">
        <w:trPr>
          <w:trHeight w:val="1350"/>
        </w:trPr>
        <w:tc>
          <w:tcPr>
            <w:tcW w:w="665" w:type="dxa"/>
            <w:vMerge w:val="restart"/>
            <w:tcBorders>
              <w:top w:val="nil"/>
              <w:left w:val="single" w:sz="4" w:space="0" w:color="auto"/>
              <w:bottom w:val="single" w:sz="4" w:space="0" w:color="000000"/>
              <w:right w:val="single" w:sz="4" w:space="0" w:color="auto"/>
            </w:tcBorders>
            <w:shd w:val="clear" w:color="auto" w:fill="auto"/>
            <w:vAlign w:val="center"/>
            <w:hideMark/>
          </w:tcPr>
          <w:p w14:paraId="6415B0B0" w14:textId="77777777" w:rsidR="005A66E4" w:rsidRPr="005A66E4" w:rsidRDefault="005A66E4" w:rsidP="005A66E4">
            <w:pPr>
              <w:jc w:val="center"/>
              <w:outlineLvl w:val="0"/>
              <w:rPr>
                <w:rFonts w:ascii="Calibri" w:hAnsi="Calibri" w:cs="Calibri"/>
                <w:b/>
                <w:bCs/>
                <w:color w:val="000000"/>
                <w:kern w:val="0"/>
                <w:sz w:val="22"/>
                <w:szCs w:val="22"/>
              </w:rPr>
            </w:pPr>
            <w:r w:rsidRPr="005A66E4">
              <w:rPr>
                <w:rFonts w:ascii="Calibri" w:hAnsi="Calibri" w:cs="Calibri"/>
                <w:b/>
                <w:bCs/>
                <w:color w:val="000000"/>
                <w:kern w:val="0"/>
                <w:sz w:val="22"/>
                <w:szCs w:val="22"/>
              </w:rPr>
              <w:t>5</w:t>
            </w:r>
          </w:p>
        </w:tc>
        <w:tc>
          <w:tcPr>
            <w:tcW w:w="2526" w:type="dxa"/>
            <w:tcBorders>
              <w:top w:val="nil"/>
              <w:left w:val="nil"/>
              <w:bottom w:val="single" w:sz="4" w:space="0" w:color="auto"/>
              <w:right w:val="single" w:sz="4" w:space="0" w:color="auto"/>
            </w:tcBorders>
            <w:shd w:val="clear" w:color="auto" w:fill="auto"/>
            <w:vAlign w:val="center"/>
            <w:hideMark/>
          </w:tcPr>
          <w:p w14:paraId="2F283697"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沙发（规格：1.9mx0.8m)</w:t>
            </w:r>
          </w:p>
        </w:tc>
        <w:tc>
          <w:tcPr>
            <w:tcW w:w="2818" w:type="dxa"/>
            <w:tcBorders>
              <w:top w:val="single" w:sz="4" w:space="0" w:color="auto"/>
              <w:left w:val="nil"/>
              <w:bottom w:val="nil"/>
              <w:right w:val="single" w:sz="4" w:space="0" w:color="auto"/>
            </w:tcBorders>
            <w:shd w:val="clear" w:color="auto" w:fill="auto"/>
            <w:vAlign w:val="center"/>
            <w:hideMark/>
          </w:tcPr>
          <w:p w14:paraId="34C312DA"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3AB7006D"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张</w:t>
            </w:r>
          </w:p>
        </w:tc>
        <w:tc>
          <w:tcPr>
            <w:tcW w:w="1032" w:type="dxa"/>
            <w:tcBorders>
              <w:top w:val="single" w:sz="4" w:space="0" w:color="auto"/>
              <w:left w:val="nil"/>
              <w:bottom w:val="nil"/>
              <w:right w:val="single" w:sz="4" w:space="0" w:color="auto"/>
            </w:tcBorders>
            <w:shd w:val="clear" w:color="auto" w:fill="auto"/>
            <w:vAlign w:val="center"/>
            <w:hideMark/>
          </w:tcPr>
          <w:p w14:paraId="1998172A"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5</w:t>
            </w:r>
          </w:p>
        </w:tc>
        <w:tc>
          <w:tcPr>
            <w:tcW w:w="2093" w:type="dxa"/>
            <w:tcBorders>
              <w:top w:val="nil"/>
              <w:left w:val="nil"/>
              <w:bottom w:val="single" w:sz="4" w:space="0" w:color="auto"/>
              <w:right w:val="single" w:sz="4" w:space="0" w:color="auto"/>
            </w:tcBorders>
            <w:shd w:val="clear" w:color="auto" w:fill="auto"/>
            <w:vAlign w:val="center"/>
            <w:hideMark/>
          </w:tcPr>
          <w:p w14:paraId="7ABD5742"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 xml:space="preserve">　</w:t>
            </w:r>
          </w:p>
        </w:tc>
      </w:tr>
      <w:tr w:rsidR="005A66E4" w:rsidRPr="005A66E4" w14:paraId="6EBEF0EA" w14:textId="77777777" w:rsidTr="005A66E4">
        <w:trPr>
          <w:trHeight w:val="1350"/>
        </w:trPr>
        <w:tc>
          <w:tcPr>
            <w:tcW w:w="665" w:type="dxa"/>
            <w:vMerge/>
            <w:tcBorders>
              <w:top w:val="nil"/>
              <w:left w:val="single" w:sz="4" w:space="0" w:color="auto"/>
              <w:bottom w:val="single" w:sz="4" w:space="0" w:color="000000"/>
              <w:right w:val="single" w:sz="4" w:space="0" w:color="auto"/>
            </w:tcBorders>
            <w:vAlign w:val="center"/>
            <w:hideMark/>
          </w:tcPr>
          <w:p w14:paraId="67F0272A" w14:textId="77777777" w:rsidR="005A66E4" w:rsidRPr="005A66E4" w:rsidRDefault="005A66E4" w:rsidP="005A66E4">
            <w:pPr>
              <w:jc w:val="left"/>
              <w:rPr>
                <w:rFonts w:ascii="Calibri" w:hAnsi="Calibri" w:cs="Calibri"/>
                <w:b/>
                <w:bCs/>
                <w:color w:val="000000"/>
                <w:kern w:val="0"/>
                <w:sz w:val="22"/>
                <w:szCs w:val="22"/>
              </w:rPr>
            </w:pPr>
          </w:p>
        </w:tc>
        <w:tc>
          <w:tcPr>
            <w:tcW w:w="2526" w:type="dxa"/>
            <w:tcBorders>
              <w:top w:val="nil"/>
              <w:left w:val="nil"/>
              <w:bottom w:val="single" w:sz="4" w:space="0" w:color="auto"/>
              <w:right w:val="single" w:sz="4" w:space="0" w:color="auto"/>
            </w:tcBorders>
            <w:shd w:val="clear" w:color="auto" w:fill="auto"/>
            <w:vAlign w:val="center"/>
            <w:hideMark/>
          </w:tcPr>
          <w:p w14:paraId="031B6575"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沙发（规格：0.85mx0.76m)</w:t>
            </w:r>
          </w:p>
        </w:tc>
        <w:tc>
          <w:tcPr>
            <w:tcW w:w="2818" w:type="dxa"/>
            <w:tcBorders>
              <w:top w:val="single" w:sz="4" w:space="0" w:color="auto"/>
              <w:left w:val="nil"/>
              <w:bottom w:val="nil"/>
              <w:right w:val="single" w:sz="4" w:space="0" w:color="auto"/>
            </w:tcBorders>
            <w:shd w:val="clear" w:color="auto" w:fill="auto"/>
            <w:vAlign w:val="center"/>
            <w:hideMark/>
          </w:tcPr>
          <w:p w14:paraId="4D0FDBE5"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7473C857"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张</w:t>
            </w:r>
          </w:p>
        </w:tc>
        <w:tc>
          <w:tcPr>
            <w:tcW w:w="1032" w:type="dxa"/>
            <w:tcBorders>
              <w:top w:val="single" w:sz="4" w:space="0" w:color="auto"/>
              <w:left w:val="nil"/>
              <w:bottom w:val="nil"/>
              <w:right w:val="single" w:sz="4" w:space="0" w:color="auto"/>
            </w:tcBorders>
            <w:shd w:val="clear" w:color="auto" w:fill="auto"/>
            <w:vAlign w:val="center"/>
            <w:hideMark/>
          </w:tcPr>
          <w:p w14:paraId="18D9B4E2"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3</w:t>
            </w:r>
          </w:p>
        </w:tc>
        <w:tc>
          <w:tcPr>
            <w:tcW w:w="2093" w:type="dxa"/>
            <w:tcBorders>
              <w:top w:val="nil"/>
              <w:left w:val="nil"/>
              <w:bottom w:val="single" w:sz="4" w:space="0" w:color="auto"/>
              <w:right w:val="single" w:sz="4" w:space="0" w:color="auto"/>
            </w:tcBorders>
            <w:shd w:val="clear" w:color="auto" w:fill="auto"/>
            <w:vAlign w:val="center"/>
            <w:hideMark/>
          </w:tcPr>
          <w:p w14:paraId="72FCFE91"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 xml:space="preserve">　</w:t>
            </w:r>
          </w:p>
        </w:tc>
      </w:tr>
      <w:tr w:rsidR="005A66E4" w:rsidRPr="005A66E4" w14:paraId="2EBC1126" w14:textId="77777777" w:rsidTr="005A66E4">
        <w:trPr>
          <w:trHeight w:val="1350"/>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2E2D44F5" w14:textId="77777777" w:rsidR="005A66E4" w:rsidRPr="005A66E4" w:rsidRDefault="005A66E4" w:rsidP="001E3DD7">
            <w:pPr>
              <w:ind w:right="221"/>
              <w:jc w:val="right"/>
              <w:outlineLvl w:val="0"/>
              <w:rPr>
                <w:rFonts w:ascii="Calibri" w:hAnsi="Calibri" w:cs="Calibri"/>
                <w:b/>
                <w:bCs/>
                <w:color w:val="000000"/>
                <w:kern w:val="0"/>
                <w:sz w:val="22"/>
                <w:szCs w:val="22"/>
              </w:rPr>
            </w:pPr>
            <w:r w:rsidRPr="005A66E4">
              <w:rPr>
                <w:rFonts w:ascii="Calibri" w:hAnsi="Calibri" w:cs="Calibri"/>
                <w:b/>
                <w:bCs/>
                <w:color w:val="000000"/>
                <w:kern w:val="0"/>
                <w:sz w:val="22"/>
                <w:szCs w:val="22"/>
              </w:rPr>
              <w:t>6</w:t>
            </w:r>
          </w:p>
        </w:tc>
        <w:tc>
          <w:tcPr>
            <w:tcW w:w="2526" w:type="dxa"/>
            <w:tcBorders>
              <w:top w:val="nil"/>
              <w:left w:val="nil"/>
              <w:bottom w:val="single" w:sz="4" w:space="0" w:color="auto"/>
              <w:right w:val="single" w:sz="4" w:space="0" w:color="auto"/>
            </w:tcBorders>
            <w:shd w:val="clear" w:color="auto" w:fill="auto"/>
            <w:vAlign w:val="center"/>
            <w:hideMark/>
          </w:tcPr>
          <w:p w14:paraId="19BB3FE6"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书柜（规格：2.47mx0.37mx1.8m)</w:t>
            </w:r>
            <w:r w:rsidRPr="005A66E4">
              <w:rPr>
                <w:rFonts w:ascii="宋体" w:hAnsi="宋体" w:cs="宋体" w:hint="eastAsia"/>
                <w:color w:val="000000"/>
                <w:kern w:val="0"/>
                <w:sz w:val="22"/>
                <w:szCs w:val="22"/>
              </w:rPr>
              <w:br/>
              <w:t>(到目的地后安装好）</w:t>
            </w:r>
          </w:p>
        </w:tc>
        <w:tc>
          <w:tcPr>
            <w:tcW w:w="2818" w:type="dxa"/>
            <w:tcBorders>
              <w:top w:val="single" w:sz="4" w:space="0" w:color="auto"/>
              <w:left w:val="nil"/>
              <w:bottom w:val="nil"/>
              <w:right w:val="single" w:sz="4" w:space="0" w:color="auto"/>
            </w:tcBorders>
            <w:shd w:val="clear" w:color="auto" w:fill="auto"/>
            <w:vAlign w:val="center"/>
            <w:hideMark/>
          </w:tcPr>
          <w:p w14:paraId="3F8F2CAD" w14:textId="0E0A6E16"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1、保护性拆除搬离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00F235DD">
              <w:rPr>
                <w:rFonts w:ascii="宋体" w:hAnsi="宋体" w:cs="宋体" w:hint="eastAsia"/>
                <w:color w:val="000000"/>
                <w:kern w:val="0"/>
                <w:sz w:val="22"/>
                <w:szCs w:val="22"/>
              </w:rPr>
              <w:t>包含</w:t>
            </w:r>
            <w:r w:rsidRPr="005A66E4">
              <w:rPr>
                <w:rFonts w:ascii="宋体" w:hAnsi="宋体" w:cs="宋体" w:hint="eastAsia"/>
                <w:color w:val="000000"/>
                <w:kern w:val="0"/>
                <w:sz w:val="22"/>
                <w:szCs w:val="22"/>
              </w:rPr>
              <w:t>安装</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72B1C5AE"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套</w:t>
            </w:r>
          </w:p>
        </w:tc>
        <w:tc>
          <w:tcPr>
            <w:tcW w:w="1032" w:type="dxa"/>
            <w:tcBorders>
              <w:top w:val="single" w:sz="4" w:space="0" w:color="auto"/>
              <w:left w:val="nil"/>
              <w:bottom w:val="nil"/>
              <w:right w:val="single" w:sz="4" w:space="0" w:color="auto"/>
            </w:tcBorders>
            <w:shd w:val="clear" w:color="auto" w:fill="auto"/>
            <w:vAlign w:val="center"/>
            <w:hideMark/>
          </w:tcPr>
          <w:p w14:paraId="28F9A670"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1</w:t>
            </w:r>
          </w:p>
        </w:tc>
        <w:tc>
          <w:tcPr>
            <w:tcW w:w="2093" w:type="dxa"/>
            <w:tcBorders>
              <w:top w:val="nil"/>
              <w:left w:val="nil"/>
              <w:bottom w:val="single" w:sz="4" w:space="0" w:color="auto"/>
              <w:right w:val="single" w:sz="4" w:space="0" w:color="auto"/>
            </w:tcBorders>
            <w:shd w:val="clear" w:color="auto" w:fill="auto"/>
            <w:vAlign w:val="center"/>
            <w:hideMark/>
          </w:tcPr>
          <w:p w14:paraId="0C72E4B1" w14:textId="14611A94" w:rsidR="005A66E4" w:rsidRPr="005A66E4" w:rsidRDefault="00F235DD" w:rsidP="005A66E4">
            <w:pPr>
              <w:jc w:val="center"/>
              <w:outlineLvl w:val="0"/>
              <w:rPr>
                <w:rFonts w:ascii="宋体" w:hAnsi="宋体" w:cs="宋体"/>
                <w:color w:val="000000"/>
                <w:kern w:val="0"/>
                <w:sz w:val="20"/>
                <w:szCs w:val="20"/>
              </w:rPr>
            </w:pPr>
            <w:r>
              <w:rPr>
                <w:rFonts w:ascii="宋体" w:hAnsi="宋体" w:cs="宋体" w:hint="eastAsia"/>
                <w:color w:val="000000"/>
                <w:kern w:val="0"/>
                <w:sz w:val="20"/>
                <w:szCs w:val="20"/>
              </w:rPr>
              <w:t>搬迁至新地址需包含安装</w:t>
            </w:r>
            <w:r w:rsidR="005A66E4" w:rsidRPr="005A66E4">
              <w:rPr>
                <w:rFonts w:ascii="宋体" w:hAnsi="宋体" w:cs="宋体" w:hint="eastAsia"/>
                <w:color w:val="000000"/>
                <w:kern w:val="0"/>
                <w:sz w:val="20"/>
                <w:szCs w:val="20"/>
              </w:rPr>
              <w:t xml:space="preserve">　</w:t>
            </w:r>
          </w:p>
        </w:tc>
      </w:tr>
      <w:tr w:rsidR="005A66E4" w:rsidRPr="005A66E4" w14:paraId="2BDF1D45" w14:textId="77777777" w:rsidTr="00587C85">
        <w:trPr>
          <w:trHeight w:val="1350"/>
        </w:trPr>
        <w:tc>
          <w:tcPr>
            <w:tcW w:w="665" w:type="dxa"/>
            <w:vMerge w:val="restart"/>
            <w:tcBorders>
              <w:top w:val="nil"/>
              <w:left w:val="single" w:sz="4" w:space="0" w:color="auto"/>
              <w:right w:val="single" w:sz="4" w:space="0" w:color="auto"/>
            </w:tcBorders>
            <w:shd w:val="clear" w:color="auto" w:fill="auto"/>
            <w:vAlign w:val="center"/>
            <w:hideMark/>
          </w:tcPr>
          <w:p w14:paraId="1CADFC7B" w14:textId="77777777" w:rsidR="005A66E4" w:rsidRPr="005A66E4" w:rsidRDefault="005A66E4" w:rsidP="001E3DD7">
            <w:pPr>
              <w:ind w:right="221"/>
              <w:jc w:val="right"/>
              <w:outlineLvl w:val="0"/>
              <w:rPr>
                <w:rFonts w:ascii="Calibri" w:hAnsi="Calibri" w:cs="Calibri"/>
                <w:b/>
                <w:bCs/>
                <w:color w:val="000000"/>
                <w:kern w:val="0"/>
                <w:sz w:val="22"/>
                <w:szCs w:val="22"/>
              </w:rPr>
            </w:pPr>
            <w:r w:rsidRPr="005A66E4">
              <w:rPr>
                <w:rFonts w:ascii="Calibri" w:hAnsi="Calibri" w:cs="Calibri"/>
                <w:b/>
                <w:bCs/>
                <w:color w:val="000000"/>
                <w:kern w:val="0"/>
                <w:sz w:val="22"/>
                <w:szCs w:val="22"/>
              </w:rPr>
              <w:t>7</w:t>
            </w:r>
          </w:p>
          <w:p w14:paraId="7FEAB724" w14:textId="59BBAE28" w:rsidR="005A66E4" w:rsidRPr="005A66E4" w:rsidRDefault="005A66E4" w:rsidP="00587C85">
            <w:pPr>
              <w:jc w:val="center"/>
              <w:outlineLvl w:val="0"/>
              <w:rPr>
                <w:rFonts w:ascii="Calibri" w:hAnsi="Calibri" w:cs="Calibri"/>
                <w:b/>
                <w:bCs/>
                <w:color w:val="000000"/>
                <w:kern w:val="0"/>
                <w:sz w:val="22"/>
                <w:szCs w:val="22"/>
              </w:rPr>
            </w:pPr>
            <w:r w:rsidRPr="005A66E4">
              <w:rPr>
                <w:rFonts w:ascii="Calibri" w:hAnsi="Calibri" w:cs="Calibri"/>
                <w:color w:val="000000"/>
                <w:kern w:val="0"/>
                <w:sz w:val="22"/>
                <w:szCs w:val="22"/>
              </w:rPr>
              <w:t xml:space="preserve">　</w:t>
            </w:r>
          </w:p>
        </w:tc>
        <w:tc>
          <w:tcPr>
            <w:tcW w:w="2526" w:type="dxa"/>
            <w:tcBorders>
              <w:top w:val="nil"/>
              <w:left w:val="nil"/>
              <w:bottom w:val="single" w:sz="4" w:space="0" w:color="auto"/>
              <w:right w:val="single" w:sz="4" w:space="0" w:color="auto"/>
            </w:tcBorders>
            <w:shd w:val="clear" w:color="auto" w:fill="auto"/>
            <w:vAlign w:val="center"/>
            <w:hideMark/>
          </w:tcPr>
          <w:p w14:paraId="6A80E633"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铁皮柜（规格：0.9mx0.4mx1.8m)</w:t>
            </w:r>
          </w:p>
        </w:tc>
        <w:tc>
          <w:tcPr>
            <w:tcW w:w="2818" w:type="dxa"/>
            <w:tcBorders>
              <w:top w:val="single" w:sz="4" w:space="0" w:color="auto"/>
              <w:left w:val="nil"/>
              <w:bottom w:val="nil"/>
              <w:right w:val="single" w:sz="4" w:space="0" w:color="auto"/>
            </w:tcBorders>
            <w:shd w:val="clear" w:color="auto" w:fill="auto"/>
            <w:vAlign w:val="center"/>
            <w:hideMark/>
          </w:tcPr>
          <w:p w14:paraId="6E0C119C"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600C7AC4" w14:textId="77777777" w:rsidR="005A66E4" w:rsidRPr="005A66E4" w:rsidRDefault="005A66E4" w:rsidP="005A66E4">
            <w:pPr>
              <w:jc w:val="center"/>
              <w:outlineLvl w:val="0"/>
              <w:rPr>
                <w:rFonts w:ascii="宋体" w:hAnsi="宋体" w:cs="宋体"/>
                <w:color w:val="000000"/>
                <w:kern w:val="0"/>
                <w:sz w:val="22"/>
                <w:szCs w:val="22"/>
              </w:rPr>
            </w:pPr>
            <w:proofErr w:type="gramStart"/>
            <w:r w:rsidRPr="005A66E4">
              <w:rPr>
                <w:rFonts w:ascii="宋体" w:hAnsi="宋体" w:cs="宋体" w:hint="eastAsia"/>
                <w:color w:val="000000"/>
                <w:kern w:val="0"/>
                <w:sz w:val="22"/>
                <w:szCs w:val="22"/>
              </w:rPr>
              <w:t>个</w:t>
            </w:r>
            <w:proofErr w:type="gramEnd"/>
          </w:p>
        </w:tc>
        <w:tc>
          <w:tcPr>
            <w:tcW w:w="1032" w:type="dxa"/>
            <w:tcBorders>
              <w:top w:val="single" w:sz="4" w:space="0" w:color="auto"/>
              <w:left w:val="nil"/>
              <w:bottom w:val="nil"/>
              <w:right w:val="single" w:sz="4" w:space="0" w:color="auto"/>
            </w:tcBorders>
            <w:shd w:val="clear" w:color="auto" w:fill="auto"/>
            <w:vAlign w:val="center"/>
            <w:hideMark/>
          </w:tcPr>
          <w:p w14:paraId="59CE9D06"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17</w:t>
            </w:r>
          </w:p>
        </w:tc>
        <w:tc>
          <w:tcPr>
            <w:tcW w:w="2093" w:type="dxa"/>
            <w:tcBorders>
              <w:top w:val="nil"/>
              <w:left w:val="nil"/>
              <w:bottom w:val="single" w:sz="4" w:space="0" w:color="auto"/>
              <w:right w:val="single" w:sz="4" w:space="0" w:color="auto"/>
            </w:tcBorders>
            <w:shd w:val="clear" w:color="auto" w:fill="auto"/>
            <w:vAlign w:val="center"/>
            <w:hideMark/>
          </w:tcPr>
          <w:p w14:paraId="666AD7A1"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 xml:space="preserve">　</w:t>
            </w:r>
          </w:p>
        </w:tc>
      </w:tr>
      <w:tr w:rsidR="005A66E4" w:rsidRPr="005A66E4" w14:paraId="7D4F7324" w14:textId="77777777" w:rsidTr="00587C85">
        <w:trPr>
          <w:trHeight w:val="1350"/>
        </w:trPr>
        <w:tc>
          <w:tcPr>
            <w:tcW w:w="665" w:type="dxa"/>
            <w:vMerge/>
            <w:tcBorders>
              <w:left w:val="single" w:sz="4" w:space="0" w:color="auto"/>
              <w:right w:val="single" w:sz="4" w:space="0" w:color="auto"/>
            </w:tcBorders>
            <w:shd w:val="clear" w:color="auto" w:fill="auto"/>
            <w:vAlign w:val="center"/>
            <w:hideMark/>
          </w:tcPr>
          <w:p w14:paraId="2972BB7B" w14:textId="6D3B72BF" w:rsidR="005A66E4" w:rsidRPr="005A66E4" w:rsidRDefault="005A66E4" w:rsidP="005A66E4">
            <w:pPr>
              <w:jc w:val="center"/>
              <w:outlineLvl w:val="0"/>
              <w:rPr>
                <w:rFonts w:ascii="Calibri" w:hAnsi="Calibri" w:cs="Calibri"/>
                <w:color w:val="000000"/>
                <w:kern w:val="0"/>
                <w:sz w:val="22"/>
                <w:szCs w:val="22"/>
              </w:rPr>
            </w:pPr>
          </w:p>
        </w:tc>
        <w:tc>
          <w:tcPr>
            <w:tcW w:w="2526" w:type="dxa"/>
            <w:tcBorders>
              <w:top w:val="nil"/>
              <w:left w:val="nil"/>
              <w:bottom w:val="single" w:sz="4" w:space="0" w:color="auto"/>
              <w:right w:val="single" w:sz="4" w:space="0" w:color="auto"/>
            </w:tcBorders>
            <w:shd w:val="clear" w:color="auto" w:fill="auto"/>
            <w:vAlign w:val="center"/>
            <w:hideMark/>
          </w:tcPr>
          <w:p w14:paraId="318F283D"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铁皮柜（规格：0.9mx0.4mx0.45m)</w:t>
            </w:r>
          </w:p>
        </w:tc>
        <w:tc>
          <w:tcPr>
            <w:tcW w:w="2818" w:type="dxa"/>
            <w:tcBorders>
              <w:top w:val="single" w:sz="4" w:space="0" w:color="auto"/>
              <w:left w:val="nil"/>
              <w:bottom w:val="single" w:sz="4" w:space="0" w:color="auto"/>
              <w:right w:val="single" w:sz="4" w:space="0" w:color="auto"/>
            </w:tcBorders>
            <w:shd w:val="clear" w:color="auto" w:fill="auto"/>
            <w:vAlign w:val="center"/>
            <w:hideMark/>
          </w:tcPr>
          <w:p w14:paraId="5C077BBC"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1、保护性搬离</w:t>
            </w:r>
            <w:r w:rsidRPr="005A66E4">
              <w:rPr>
                <w:rFonts w:ascii="宋体" w:hAnsi="宋体" w:cs="宋体" w:hint="eastAsia"/>
                <w:color w:val="000000"/>
                <w:kern w:val="0"/>
                <w:sz w:val="22"/>
                <w:szCs w:val="22"/>
              </w:rPr>
              <w:br w:type="page"/>
              <w:t>2、人工搬运电梯下楼装车</w:t>
            </w:r>
            <w:r w:rsidRPr="005A66E4">
              <w:rPr>
                <w:rFonts w:ascii="宋体" w:hAnsi="宋体" w:cs="宋体" w:hint="eastAsia"/>
                <w:color w:val="000000"/>
                <w:kern w:val="0"/>
                <w:sz w:val="22"/>
                <w:szCs w:val="22"/>
              </w:rPr>
              <w:br w:type="page"/>
              <w:t>3、目的地下车，人工搬运电梯上楼</w:t>
            </w:r>
            <w:r w:rsidRPr="005A66E4">
              <w:rPr>
                <w:rFonts w:ascii="宋体" w:hAnsi="宋体" w:cs="宋体" w:hint="eastAsia"/>
                <w:color w:val="000000"/>
                <w:kern w:val="0"/>
                <w:sz w:val="22"/>
                <w:szCs w:val="22"/>
              </w:rPr>
              <w:br w:type="page"/>
              <w:t>4、人工费用</w:t>
            </w:r>
          </w:p>
        </w:tc>
        <w:tc>
          <w:tcPr>
            <w:tcW w:w="1026" w:type="dxa"/>
            <w:tcBorders>
              <w:top w:val="single" w:sz="4" w:space="0" w:color="auto"/>
              <w:left w:val="nil"/>
              <w:bottom w:val="nil"/>
              <w:right w:val="single" w:sz="4" w:space="0" w:color="auto"/>
            </w:tcBorders>
            <w:shd w:val="clear" w:color="auto" w:fill="auto"/>
            <w:vAlign w:val="center"/>
            <w:hideMark/>
          </w:tcPr>
          <w:p w14:paraId="2622B164" w14:textId="77777777" w:rsidR="005A66E4" w:rsidRPr="005A66E4" w:rsidRDefault="005A66E4" w:rsidP="005A66E4">
            <w:pPr>
              <w:jc w:val="center"/>
              <w:outlineLvl w:val="0"/>
              <w:rPr>
                <w:rFonts w:ascii="宋体" w:hAnsi="宋体" w:cs="宋体"/>
                <w:color w:val="000000"/>
                <w:kern w:val="0"/>
                <w:sz w:val="22"/>
                <w:szCs w:val="22"/>
              </w:rPr>
            </w:pPr>
            <w:proofErr w:type="gramStart"/>
            <w:r w:rsidRPr="005A66E4">
              <w:rPr>
                <w:rFonts w:ascii="宋体" w:hAnsi="宋体" w:cs="宋体" w:hint="eastAsia"/>
                <w:color w:val="000000"/>
                <w:kern w:val="0"/>
                <w:sz w:val="22"/>
                <w:szCs w:val="22"/>
              </w:rPr>
              <w:t>个</w:t>
            </w:r>
            <w:proofErr w:type="gramEnd"/>
          </w:p>
        </w:tc>
        <w:tc>
          <w:tcPr>
            <w:tcW w:w="1032" w:type="dxa"/>
            <w:tcBorders>
              <w:top w:val="single" w:sz="4" w:space="0" w:color="auto"/>
              <w:left w:val="nil"/>
              <w:bottom w:val="nil"/>
              <w:right w:val="single" w:sz="4" w:space="0" w:color="auto"/>
            </w:tcBorders>
            <w:shd w:val="clear" w:color="auto" w:fill="auto"/>
            <w:vAlign w:val="center"/>
            <w:hideMark/>
          </w:tcPr>
          <w:p w14:paraId="1BFC17DB"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16</w:t>
            </w:r>
          </w:p>
        </w:tc>
        <w:tc>
          <w:tcPr>
            <w:tcW w:w="2093" w:type="dxa"/>
            <w:tcBorders>
              <w:top w:val="nil"/>
              <w:left w:val="nil"/>
              <w:bottom w:val="single" w:sz="4" w:space="0" w:color="auto"/>
              <w:right w:val="single" w:sz="4" w:space="0" w:color="auto"/>
            </w:tcBorders>
            <w:shd w:val="clear" w:color="auto" w:fill="auto"/>
            <w:vAlign w:val="center"/>
            <w:hideMark/>
          </w:tcPr>
          <w:p w14:paraId="312BEDD3"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 xml:space="preserve">　</w:t>
            </w:r>
          </w:p>
        </w:tc>
      </w:tr>
      <w:tr w:rsidR="005A66E4" w:rsidRPr="005A66E4" w14:paraId="2B978729" w14:textId="77777777" w:rsidTr="00587C85">
        <w:trPr>
          <w:trHeight w:val="1350"/>
        </w:trPr>
        <w:tc>
          <w:tcPr>
            <w:tcW w:w="665" w:type="dxa"/>
            <w:vMerge/>
            <w:tcBorders>
              <w:left w:val="single" w:sz="4" w:space="0" w:color="auto"/>
              <w:bottom w:val="single" w:sz="4" w:space="0" w:color="auto"/>
              <w:right w:val="single" w:sz="4" w:space="0" w:color="auto"/>
            </w:tcBorders>
            <w:vAlign w:val="center"/>
            <w:hideMark/>
          </w:tcPr>
          <w:p w14:paraId="6C0134D2" w14:textId="77777777" w:rsidR="005A66E4" w:rsidRPr="005A66E4" w:rsidRDefault="005A66E4" w:rsidP="005A66E4">
            <w:pPr>
              <w:jc w:val="left"/>
              <w:rPr>
                <w:rFonts w:ascii="Calibri" w:hAnsi="Calibri" w:cs="Calibri"/>
                <w:color w:val="000000"/>
                <w:kern w:val="0"/>
                <w:sz w:val="22"/>
                <w:szCs w:val="22"/>
              </w:rPr>
            </w:pPr>
          </w:p>
        </w:tc>
        <w:tc>
          <w:tcPr>
            <w:tcW w:w="2526" w:type="dxa"/>
            <w:tcBorders>
              <w:top w:val="nil"/>
              <w:left w:val="nil"/>
              <w:bottom w:val="single" w:sz="4" w:space="0" w:color="auto"/>
              <w:right w:val="single" w:sz="4" w:space="0" w:color="auto"/>
            </w:tcBorders>
            <w:shd w:val="clear" w:color="auto" w:fill="auto"/>
            <w:vAlign w:val="center"/>
            <w:hideMark/>
          </w:tcPr>
          <w:p w14:paraId="0554492A"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茶水桌/电视柜(规格：1.31mx0.4mx0.9m）</w:t>
            </w:r>
            <w:r w:rsidRPr="005A66E4">
              <w:rPr>
                <w:rFonts w:ascii="宋体" w:hAnsi="宋体" w:cs="宋体" w:hint="eastAsia"/>
                <w:color w:val="000000"/>
                <w:kern w:val="0"/>
                <w:sz w:val="22"/>
                <w:szCs w:val="22"/>
              </w:rPr>
              <w:br/>
              <w:t>(到目的地后安装好）</w:t>
            </w:r>
          </w:p>
        </w:tc>
        <w:tc>
          <w:tcPr>
            <w:tcW w:w="2818" w:type="dxa"/>
            <w:tcBorders>
              <w:top w:val="nil"/>
              <w:left w:val="nil"/>
              <w:bottom w:val="single" w:sz="4" w:space="0" w:color="auto"/>
              <w:right w:val="single" w:sz="4" w:space="0" w:color="auto"/>
            </w:tcBorders>
            <w:shd w:val="clear" w:color="auto" w:fill="auto"/>
            <w:vAlign w:val="center"/>
            <w:hideMark/>
          </w:tcPr>
          <w:p w14:paraId="0D8780E4"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1、保护性拆除搬离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226859E3"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套</w:t>
            </w:r>
          </w:p>
        </w:tc>
        <w:tc>
          <w:tcPr>
            <w:tcW w:w="1032" w:type="dxa"/>
            <w:tcBorders>
              <w:top w:val="single" w:sz="4" w:space="0" w:color="auto"/>
              <w:left w:val="nil"/>
              <w:bottom w:val="nil"/>
              <w:right w:val="single" w:sz="4" w:space="0" w:color="auto"/>
            </w:tcBorders>
            <w:shd w:val="clear" w:color="auto" w:fill="auto"/>
            <w:vAlign w:val="center"/>
            <w:hideMark/>
          </w:tcPr>
          <w:p w14:paraId="184D0FA4"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1</w:t>
            </w:r>
          </w:p>
        </w:tc>
        <w:tc>
          <w:tcPr>
            <w:tcW w:w="2093" w:type="dxa"/>
            <w:tcBorders>
              <w:top w:val="nil"/>
              <w:left w:val="nil"/>
              <w:bottom w:val="single" w:sz="4" w:space="0" w:color="auto"/>
              <w:right w:val="single" w:sz="4" w:space="0" w:color="auto"/>
            </w:tcBorders>
            <w:shd w:val="clear" w:color="auto" w:fill="auto"/>
            <w:vAlign w:val="center"/>
            <w:hideMark/>
          </w:tcPr>
          <w:p w14:paraId="5F5DC691" w14:textId="6C456EF6" w:rsidR="005A66E4" w:rsidRPr="005A66E4" w:rsidRDefault="00F235DD" w:rsidP="005A66E4">
            <w:pPr>
              <w:jc w:val="center"/>
              <w:outlineLvl w:val="0"/>
              <w:rPr>
                <w:rFonts w:ascii="宋体" w:hAnsi="宋体" w:cs="宋体"/>
                <w:color w:val="000000"/>
                <w:kern w:val="0"/>
                <w:sz w:val="20"/>
                <w:szCs w:val="20"/>
              </w:rPr>
            </w:pPr>
            <w:r>
              <w:rPr>
                <w:rFonts w:ascii="宋体" w:hAnsi="宋体" w:cs="宋体" w:hint="eastAsia"/>
                <w:color w:val="000000"/>
                <w:kern w:val="0"/>
                <w:sz w:val="20"/>
                <w:szCs w:val="20"/>
              </w:rPr>
              <w:t>搬迁至新地址需包含安装</w:t>
            </w:r>
            <w:r w:rsidR="005A66E4" w:rsidRPr="005A66E4">
              <w:rPr>
                <w:rFonts w:ascii="宋体" w:hAnsi="宋体" w:cs="宋体" w:hint="eastAsia"/>
                <w:color w:val="000000"/>
                <w:kern w:val="0"/>
                <w:sz w:val="20"/>
                <w:szCs w:val="20"/>
              </w:rPr>
              <w:t xml:space="preserve">　</w:t>
            </w:r>
          </w:p>
        </w:tc>
      </w:tr>
      <w:tr w:rsidR="005A66E4" w:rsidRPr="005A66E4" w14:paraId="491156D6" w14:textId="77777777" w:rsidTr="005A66E4">
        <w:trPr>
          <w:trHeight w:val="1350"/>
        </w:trPr>
        <w:tc>
          <w:tcPr>
            <w:tcW w:w="665" w:type="dxa"/>
            <w:vMerge w:val="restart"/>
            <w:tcBorders>
              <w:top w:val="nil"/>
              <w:left w:val="single" w:sz="4" w:space="0" w:color="auto"/>
              <w:bottom w:val="single" w:sz="4" w:space="0" w:color="000000"/>
              <w:right w:val="single" w:sz="4" w:space="0" w:color="auto"/>
            </w:tcBorders>
            <w:shd w:val="clear" w:color="auto" w:fill="auto"/>
            <w:vAlign w:val="center"/>
            <w:hideMark/>
          </w:tcPr>
          <w:p w14:paraId="6F290B9B" w14:textId="77777777" w:rsidR="005A66E4" w:rsidRPr="005A66E4" w:rsidRDefault="005A66E4" w:rsidP="005A66E4">
            <w:pPr>
              <w:jc w:val="center"/>
              <w:outlineLvl w:val="0"/>
              <w:rPr>
                <w:rFonts w:ascii="Calibri" w:hAnsi="Calibri" w:cs="Calibri"/>
                <w:b/>
                <w:bCs/>
                <w:color w:val="000000"/>
                <w:kern w:val="0"/>
                <w:sz w:val="22"/>
                <w:szCs w:val="22"/>
              </w:rPr>
            </w:pPr>
            <w:r w:rsidRPr="005A66E4">
              <w:rPr>
                <w:rFonts w:ascii="Calibri" w:hAnsi="Calibri" w:cs="Calibri"/>
                <w:b/>
                <w:bCs/>
                <w:color w:val="000000"/>
                <w:kern w:val="0"/>
                <w:sz w:val="22"/>
                <w:szCs w:val="22"/>
              </w:rPr>
              <w:t>8</w:t>
            </w:r>
          </w:p>
        </w:tc>
        <w:tc>
          <w:tcPr>
            <w:tcW w:w="2526" w:type="dxa"/>
            <w:tcBorders>
              <w:top w:val="nil"/>
              <w:left w:val="nil"/>
              <w:bottom w:val="nil"/>
              <w:right w:val="single" w:sz="4" w:space="0" w:color="auto"/>
            </w:tcBorders>
            <w:shd w:val="clear" w:color="auto" w:fill="auto"/>
            <w:vAlign w:val="center"/>
            <w:hideMark/>
          </w:tcPr>
          <w:p w14:paraId="14AF1FBD"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茶几（规格：1.2mx0.6mx0.45m）</w:t>
            </w:r>
          </w:p>
        </w:tc>
        <w:tc>
          <w:tcPr>
            <w:tcW w:w="2818" w:type="dxa"/>
            <w:tcBorders>
              <w:top w:val="nil"/>
              <w:left w:val="nil"/>
              <w:bottom w:val="nil"/>
              <w:right w:val="single" w:sz="4" w:space="0" w:color="auto"/>
            </w:tcBorders>
            <w:shd w:val="clear" w:color="auto" w:fill="auto"/>
            <w:vAlign w:val="center"/>
            <w:hideMark/>
          </w:tcPr>
          <w:p w14:paraId="1D6154D4"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3A000136" w14:textId="77777777" w:rsidR="005A66E4" w:rsidRPr="005A66E4" w:rsidRDefault="005A66E4" w:rsidP="005A66E4">
            <w:pPr>
              <w:jc w:val="center"/>
              <w:outlineLvl w:val="0"/>
              <w:rPr>
                <w:rFonts w:ascii="宋体" w:hAnsi="宋体" w:cs="宋体"/>
                <w:color w:val="000000"/>
                <w:kern w:val="0"/>
                <w:sz w:val="22"/>
                <w:szCs w:val="22"/>
              </w:rPr>
            </w:pPr>
            <w:proofErr w:type="gramStart"/>
            <w:r w:rsidRPr="005A66E4">
              <w:rPr>
                <w:rFonts w:ascii="宋体" w:hAnsi="宋体" w:cs="宋体" w:hint="eastAsia"/>
                <w:color w:val="000000"/>
                <w:kern w:val="0"/>
                <w:sz w:val="22"/>
                <w:szCs w:val="22"/>
              </w:rPr>
              <w:t>个</w:t>
            </w:r>
            <w:proofErr w:type="gramEnd"/>
          </w:p>
        </w:tc>
        <w:tc>
          <w:tcPr>
            <w:tcW w:w="1032" w:type="dxa"/>
            <w:tcBorders>
              <w:top w:val="single" w:sz="4" w:space="0" w:color="auto"/>
              <w:left w:val="nil"/>
              <w:bottom w:val="nil"/>
              <w:right w:val="single" w:sz="4" w:space="0" w:color="auto"/>
            </w:tcBorders>
            <w:shd w:val="clear" w:color="auto" w:fill="auto"/>
            <w:vAlign w:val="center"/>
            <w:hideMark/>
          </w:tcPr>
          <w:p w14:paraId="2D3B574D"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2</w:t>
            </w:r>
          </w:p>
        </w:tc>
        <w:tc>
          <w:tcPr>
            <w:tcW w:w="2093" w:type="dxa"/>
            <w:tcBorders>
              <w:top w:val="nil"/>
              <w:left w:val="nil"/>
              <w:bottom w:val="single" w:sz="4" w:space="0" w:color="auto"/>
              <w:right w:val="single" w:sz="4" w:space="0" w:color="auto"/>
            </w:tcBorders>
            <w:shd w:val="clear" w:color="auto" w:fill="auto"/>
            <w:vAlign w:val="center"/>
            <w:hideMark/>
          </w:tcPr>
          <w:p w14:paraId="5890E0EA"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 xml:space="preserve">　</w:t>
            </w:r>
          </w:p>
        </w:tc>
      </w:tr>
      <w:tr w:rsidR="005A66E4" w:rsidRPr="005A66E4" w14:paraId="45C0675E" w14:textId="77777777" w:rsidTr="005A66E4">
        <w:trPr>
          <w:trHeight w:val="1350"/>
        </w:trPr>
        <w:tc>
          <w:tcPr>
            <w:tcW w:w="665" w:type="dxa"/>
            <w:vMerge/>
            <w:tcBorders>
              <w:top w:val="nil"/>
              <w:left w:val="single" w:sz="4" w:space="0" w:color="auto"/>
              <w:bottom w:val="single" w:sz="4" w:space="0" w:color="000000"/>
              <w:right w:val="single" w:sz="4" w:space="0" w:color="auto"/>
            </w:tcBorders>
            <w:vAlign w:val="center"/>
            <w:hideMark/>
          </w:tcPr>
          <w:p w14:paraId="393D23D0" w14:textId="77777777" w:rsidR="005A66E4" w:rsidRPr="005A66E4" w:rsidRDefault="005A66E4" w:rsidP="005A66E4">
            <w:pPr>
              <w:jc w:val="left"/>
              <w:rPr>
                <w:rFonts w:ascii="Calibri" w:hAnsi="Calibri" w:cs="Calibri"/>
                <w:b/>
                <w:bCs/>
                <w:color w:val="000000"/>
                <w:kern w:val="0"/>
                <w:sz w:val="22"/>
                <w:szCs w:val="22"/>
              </w:rPr>
            </w:pPr>
          </w:p>
        </w:tc>
        <w:tc>
          <w:tcPr>
            <w:tcW w:w="2526" w:type="dxa"/>
            <w:tcBorders>
              <w:top w:val="single" w:sz="4" w:space="0" w:color="auto"/>
              <w:left w:val="nil"/>
              <w:bottom w:val="nil"/>
              <w:right w:val="single" w:sz="4" w:space="0" w:color="auto"/>
            </w:tcBorders>
            <w:shd w:val="clear" w:color="auto" w:fill="auto"/>
            <w:vAlign w:val="center"/>
            <w:hideMark/>
          </w:tcPr>
          <w:p w14:paraId="7993B4C1"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茶几（规格：1.3mx0.65mx0.55m）</w:t>
            </w:r>
          </w:p>
        </w:tc>
        <w:tc>
          <w:tcPr>
            <w:tcW w:w="2818" w:type="dxa"/>
            <w:tcBorders>
              <w:top w:val="single" w:sz="4" w:space="0" w:color="auto"/>
              <w:left w:val="nil"/>
              <w:bottom w:val="nil"/>
              <w:right w:val="single" w:sz="4" w:space="0" w:color="auto"/>
            </w:tcBorders>
            <w:shd w:val="clear" w:color="auto" w:fill="auto"/>
            <w:vAlign w:val="center"/>
            <w:hideMark/>
          </w:tcPr>
          <w:p w14:paraId="328A5A48"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00B653E7" w14:textId="77777777" w:rsidR="005A66E4" w:rsidRPr="005A66E4" w:rsidRDefault="005A66E4" w:rsidP="005A66E4">
            <w:pPr>
              <w:jc w:val="center"/>
              <w:outlineLvl w:val="0"/>
              <w:rPr>
                <w:rFonts w:ascii="宋体" w:hAnsi="宋体" w:cs="宋体"/>
                <w:color w:val="000000"/>
                <w:kern w:val="0"/>
                <w:sz w:val="22"/>
                <w:szCs w:val="22"/>
              </w:rPr>
            </w:pPr>
            <w:proofErr w:type="gramStart"/>
            <w:r w:rsidRPr="005A66E4">
              <w:rPr>
                <w:rFonts w:ascii="宋体" w:hAnsi="宋体" w:cs="宋体" w:hint="eastAsia"/>
                <w:color w:val="000000"/>
                <w:kern w:val="0"/>
                <w:sz w:val="22"/>
                <w:szCs w:val="22"/>
              </w:rPr>
              <w:t>个</w:t>
            </w:r>
            <w:proofErr w:type="gramEnd"/>
          </w:p>
        </w:tc>
        <w:tc>
          <w:tcPr>
            <w:tcW w:w="1032" w:type="dxa"/>
            <w:tcBorders>
              <w:top w:val="single" w:sz="4" w:space="0" w:color="auto"/>
              <w:left w:val="nil"/>
              <w:bottom w:val="nil"/>
              <w:right w:val="single" w:sz="4" w:space="0" w:color="auto"/>
            </w:tcBorders>
            <w:shd w:val="clear" w:color="auto" w:fill="auto"/>
            <w:vAlign w:val="center"/>
            <w:hideMark/>
          </w:tcPr>
          <w:p w14:paraId="6DBD6CED"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1</w:t>
            </w:r>
          </w:p>
        </w:tc>
        <w:tc>
          <w:tcPr>
            <w:tcW w:w="2093" w:type="dxa"/>
            <w:tcBorders>
              <w:top w:val="nil"/>
              <w:left w:val="nil"/>
              <w:bottom w:val="single" w:sz="4" w:space="0" w:color="auto"/>
              <w:right w:val="single" w:sz="4" w:space="0" w:color="auto"/>
            </w:tcBorders>
            <w:shd w:val="clear" w:color="auto" w:fill="auto"/>
            <w:vAlign w:val="center"/>
            <w:hideMark/>
          </w:tcPr>
          <w:p w14:paraId="1708C027"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 xml:space="preserve">　</w:t>
            </w:r>
          </w:p>
        </w:tc>
      </w:tr>
      <w:tr w:rsidR="005A66E4" w:rsidRPr="005A66E4" w14:paraId="179B8690" w14:textId="77777777" w:rsidTr="005A66E4">
        <w:trPr>
          <w:trHeight w:val="1350"/>
        </w:trPr>
        <w:tc>
          <w:tcPr>
            <w:tcW w:w="665" w:type="dxa"/>
            <w:vMerge w:val="restart"/>
            <w:tcBorders>
              <w:top w:val="nil"/>
              <w:left w:val="single" w:sz="4" w:space="0" w:color="auto"/>
              <w:bottom w:val="single" w:sz="4" w:space="0" w:color="000000"/>
              <w:right w:val="single" w:sz="4" w:space="0" w:color="auto"/>
            </w:tcBorders>
            <w:shd w:val="clear" w:color="auto" w:fill="auto"/>
            <w:vAlign w:val="center"/>
            <w:hideMark/>
          </w:tcPr>
          <w:p w14:paraId="014A5AC4" w14:textId="77777777" w:rsidR="005A66E4" w:rsidRPr="005A66E4" w:rsidRDefault="005A66E4" w:rsidP="005A66E4">
            <w:pPr>
              <w:jc w:val="center"/>
              <w:outlineLvl w:val="0"/>
              <w:rPr>
                <w:rFonts w:ascii="Calibri" w:hAnsi="Calibri" w:cs="Calibri"/>
                <w:b/>
                <w:bCs/>
                <w:color w:val="000000"/>
                <w:kern w:val="0"/>
                <w:sz w:val="22"/>
                <w:szCs w:val="22"/>
              </w:rPr>
            </w:pPr>
            <w:r w:rsidRPr="005A66E4">
              <w:rPr>
                <w:rFonts w:ascii="Calibri" w:hAnsi="Calibri" w:cs="Calibri"/>
                <w:b/>
                <w:bCs/>
                <w:color w:val="000000"/>
                <w:kern w:val="0"/>
                <w:sz w:val="22"/>
                <w:szCs w:val="22"/>
              </w:rPr>
              <w:t>9</w:t>
            </w:r>
          </w:p>
        </w:tc>
        <w:tc>
          <w:tcPr>
            <w:tcW w:w="2526" w:type="dxa"/>
            <w:tcBorders>
              <w:top w:val="single" w:sz="4" w:space="0" w:color="auto"/>
              <w:left w:val="nil"/>
              <w:bottom w:val="nil"/>
              <w:right w:val="single" w:sz="4" w:space="0" w:color="auto"/>
            </w:tcBorders>
            <w:shd w:val="clear" w:color="auto" w:fill="auto"/>
            <w:vAlign w:val="center"/>
            <w:hideMark/>
          </w:tcPr>
          <w:p w14:paraId="1C88CDF9"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茶几（规格：0.6mx0.6mx0.45m）</w:t>
            </w:r>
          </w:p>
        </w:tc>
        <w:tc>
          <w:tcPr>
            <w:tcW w:w="2818" w:type="dxa"/>
            <w:tcBorders>
              <w:top w:val="single" w:sz="4" w:space="0" w:color="auto"/>
              <w:left w:val="nil"/>
              <w:bottom w:val="nil"/>
              <w:right w:val="single" w:sz="4" w:space="0" w:color="auto"/>
            </w:tcBorders>
            <w:shd w:val="clear" w:color="auto" w:fill="auto"/>
            <w:vAlign w:val="center"/>
            <w:hideMark/>
          </w:tcPr>
          <w:p w14:paraId="475288D9"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4458C56F" w14:textId="77777777" w:rsidR="005A66E4" w:rsidRPr="005A66E4" w:rsidRDefault="005A66E4" w:rsidP="005A66E4">
            <w:pPr>
              <w:jc w:val="center"/>
              <w:outlineLvl w:val="0"/>
              <w:rPr>
                <w:rFonts w:ascii="宋体" w:hAnsi="宋体" w:cs="宋体"/>
                <w:color w:val="000000"/>
                <w:kern w:val="0"/>
                <w:sz w:val="22"/>
                <w:szCs w:val="22"/>
              </w:rPr>
            </w:pPr>
            <w:proofErr w:type="gramStart"/>
            <w:r w:rsidRPr="005A66E4">
              <w:rPr>
                <w:rFonts w:ascii="宋体" w:hAnsi="宋体" w:cs="宋体" w:hint="eastAsia"/>
                <w:color w:val="000000"/>
                <w:kern w:val="0"/>
                <w:sz w:val="22"/>
                <w:szCs w:val="22"/>
              </w:rPr>
              <w:t>个</w:t>
            </w:r>
            <w:proofErr w:type="gramEnd"/>
          </w:p>
        </w:tc>
        <w:tc>
          <w:tcPr>
            <w:tcW w:w="1032" w:type="dxa"/>
            <w:tcBorders>
              <w:top w:val="single" w:sz="4" w:space="0" w:color="auto"/>
              <w:left w:val="nil"/>
              <w:bottom w:val="nil"/>
              <w:right w:val="single" w:sz="4" w:space="0" w:color="auto"/>
            </w:tcBorders>
            <w:shd w:val="clear" w:color="auto" w:fill="auto"/>
            <w:vAlign w:val="center"/>
            <w:hideMark/>
          </w:tcPr>
          <w:p w14:paraId="1C9B1854"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2</w:t>
            </w:r>
          </w:p>
        </w:tc>
        <w:tc>
          <w:tcPr>
            <w:tcW w:w="2093" w:type="dxa"/>
            <w:tcBorders>
              <w:top w:val="nil"/>
              <w:left w:val="nil"/>
              <w:bottom w:val="single" w:sz="4" w:space="0" w:color="auto"/>
              <w:right w:val="single" w:sz="4" w:space="0" w:color="auto"/>
            </w:tcBorders>
            <w:shd w:val="clear" w:color="auto" w:fill="auto"/>
            <w:vAlign w:val="center"/>
            <w:hideMark/>
          </w:tcPr>
          <w:p w14:paraId="050122AA"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 xml:space="preserve">　</w:t>
            </w:r>
          </w:p>
        </w:tc>
      </w:tr>
      <w:tr w:rsidR="005A66E4" w:rsidRPr="005A66E4" w14:paraId="5EE0B505" w14:textId="77777777" w:rsidTr="005A66E4">
        <w:trPr>
          <w:trHeight w:val="1350"/>
        </w:trPr>
        <w:tc>
          <w:tcPr>
            <w:tcW w:w="665" w:type="dxa"/>
            <w:vMerge/>
            <w:tcBorders>
              <w:top w:val="nil"/>
              <w:left w:val="single" w:sz="4" w:space="0" w:color="auto"/>
              <w:bottom w:val="single" w:sz="4" w:space="0" w:color="000000"/>
              <w:right w:val="single" w:sz="4" w:space="0" w:color="auto"/>
            </w:tcBorders>
            <w:vAlign w:val="center"/>
            <w:hideMark/>
          </w:tcPr>
          <w:p w14:paraId="4485FBA2" w14:textId="77777777" w:rsidR="005A66E4" w:rsidRPr="005A66E4" w:rsidRDefault="005A66E4" w:rsidP="005A66E4">
            <w:pPr>
              <w:jc w:val="left"/>
              <w:rPr>
                <w:rFonts w:ascii="Calibri" w:hAnsi="Calibri" w:cs="Calibri"/>
                <w:b/>
                <w:bCs/>
                <w:color w:val="000000"/>
                <w:kern w:val="0"/>
                <w:sz w:val="22"/>
                <w:szCs w:val="22"/>
              </w:rPr>
            </w:pPr>
          </w:p>
        </w:tc>
        <w:tc>
          <w:tcPr>
            <w:tcW w:w="2526" w:type="dxa"/>
            <w:tcBorders>
              <w:top w:val="single" w:sz="4" w:space="0" w:color="auto"/>
              <w:left w:val="nil"/>
              <w:bottom w:val="nil"/>
              <w:right w:val="single" w:sz="4" w:space="0" w:color="auto"/>
            </w:tcBorders>
            <w:shd w:val="clear" w:color="auto" w:fill="auto"/>
            <w:vAlign w:val="center"/>
            <w:hideMark/>
          </w:tcPr>
          <w:p w14:paraId="63134DF7"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白板（规格：2.4mx1.2m）</w:t>
            </w:r>
          </w:p>
        </w:tc>
        <w:tc>
          <w:tcPr>
            <w:tcW w:w="2818" w:type="dxa"/>
            <w:tcBorders>
              <w:top w:val="single" w:sz="4" w:space="0" w:color="auto"/>
              <w:left w:val="nil"/>
              <w:bottom w:val="nil"/>
              <w:right w:val="single" w:sz="4" w:space="0" w:color="auto"/>
            </w:tcBorders>
            <w:shd w:val="clear" w:color="auto" w:fill="auto"/>
            <w:vAlign w:val="center"/>
            <w:hideMark/>
          </w:tcPr>
          <w:p w14:paraId="76A2EDF2"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1、保护性拆除搬离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638F485C" w14:textId="77777777" w:rsidR="005A66E4" w:rsidRPr="005A66E4" w:rsidRDefault="005A66E4" w:rsidP="005A66E4">
            <w:pPr>
              <w:jc w:val="center"/>
              <w:outlineLvl w:val="0"/>
              <w:rPr>
                <w:rFonts w:ascii="宋体" w:hAnsi="宋体" w:cs="宋体"/>
                <w:color w:val="000000"/>
                <w:kern w:val="0"/>
                <w:sz w:val="22"/>
                <w:szCs w:val="22"/>
              </w:rPr>
            </w:pPr>
            <w:proofErr w:type="gramStart"/>
            <w:r w:rsidRPr="005A66E4">
              <w:rPr>
                <w:rFonts w:ascii="宋体" w:hAnsi="宋体" w:cs="宋体" w:hint="eastAsia"/>
                <w:color w:val="000000"/>
                <w:kern w:val="0"/>
                <w:sz w:val="22"/>
                <w:szCs w:val="22"/>
              </w:rPr>
              <w:t>个</w:t>
            </w:r>
            <w:proofErr w:type="gramEnd"/>
          </w:p>
        </w:tc>
        <w:tc>
          <w:tcPr>
            <w:tcW w:w="1032" w:type="dxa"/>
            <w:tcBorders>
              <w:top w:val="single" w:sz="4" w:space="0" w:color="auto"/>
              <w:left w:val="nil"/>
              <w:bottom w:val="nil"/>
              <w:right w:val="single" w:sz="4" w:space="0" w:color="auto"/>
            </w:tcBorders>
            <w:shd w:val="clear" w:color="auto" w:fill="auto"/>
            <w:vAlign w:val="center"/>
            <w:hideMark/>
          </w:tcPr>
          <w:p w14:paraId="0AD7DD66"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5</w:t>
            </w:r>
          </w:p>
        </w:tc>
        <w:tc>
          <w:tcPr>
            <w:tcW w:w="2093" w:type="dxa"/>
            <w:tcBorders>
              <w:top w:val="nil"/>
              <w:left w:val="nil"/>
              <w:bottom w:val="single" w:sz="4" w:space="0" w:color="auto"/>
              <w:right w:val="single" w:sz="4" w:space="0" w:color="auto"/>
            </w:tcBorders>
            <w:shd w:val="clear" w:color="auto" w:fill="auto"/>
            <w:vAlign w:val="center"/>
            <w:hideMark/>
          </w:tcPr>
          <w:p w14:paraId="16553BB8"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 xml:space="preserve">　</w:t>
            </w:r>
          </w:p>
        </w:tc>
      </w:tr>
      <w:tr w:rsidR="005A66E4" w:rsidRPr="005A66E4" w14:paraId="1FB57ED0" w14:textId="77777777" w:rsidTr="005A66E4">
        <w:trPr>
          <w:trHeight w:val="1350"/>
        </w:trPr>
        <w:tc>
          <w:tcPr>
            <w:tcW w:w="665" w:type="dxa"/>
            <w:vMerge w:val="restart"/>
            <w:tcBorders>
              <w:top w:val="nil"/>
              <w:left w:val="single" w:sz="4" w:space="0" w:color="auto"/>
              <w:bottom w:val="single" w:sz="4" w:space="0" w:color="000000"/>
              <w:right w:val="single" w:sz="4" w:space="0" w:color="auto"/>
            </w:tcBorders>
            <w:shd w:val="clear" w:color="auto" w:fill="auto"/>
            <w:vAlign w:val="center"/>
            <w:hideMark/>
          </w:tcPr>
          <w:p w14:paraId="6D8D5CFA" w14:textId="77777777" w:rsidR="005A66E4" w:rsidRPr="005A66E4" w:rsidRDefault="005A66E4" w:rsidP="005A66E4">
            <w:pPr>
              <w:jc w:val="center"/>
              <w:outlineLvl w:val="0"/>
              <w:rPr>
                <w:rFonts w:ascii="Calibri" w:hAnsi="Calibri" w:cs="Calibri"/>
                <w:b/>
                <w:bCs/>
                <w:color w:val="000000"/>
                <w:kern w:val="0"/>
                <w:sz w:val="22"/>
                <w:szCs w:val="22"/>
              </w:rPr>
            </w:pPr>
            <w:r w:rsidRPr="005A66E4">
              <w:rPr>
                <w:rFonts w:ascii="Calibri" w:hAnsi="Calibri" w:cs="Calibri"/>
                <w:b/>
                <w:bCs/>
                <w:color w:val="000000"/>
                <w:kern w:val="0"/>
                <w:sz w:val="22"/>
                <w:szCs w:val="22"/>
              </w:rPr>
              <w:lastRenderedPageBreak/>
              <w:t>10</w:t>
            </w:r>
          </w:p>
        </w:tc>
        <w:tc>
          <w:tcPr>
            <w:tcW w:w="2526" w:type="dxa"/>
            <w:tcBorders>
              <w:top w:val="single" w:sz="4" w:space="0" w:color="auto"/>
              <w:left w:val="nil"/>
              <w:bottom w:val="nil"/>
              <w:right w:val="single" w:sz="4" w:space="0" w:color="auto"/>
            </w:tcBorders>
            <w:shd w:val="clear" w:color="auto" w:fill="auto"/>
            <w:vAlign w:val="center"/>
            <w:hideMark/>
          </w:tcPr>
          <w:p w14:paraId="6334CCB1"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白板（规格：1.25mx1.3m）</w:t>
            </w:r>
          </w:p>
        </w:tc>
        <w:tc>
          <w:tcPr>
            <w:tcW w:w="2818" w:type="dxa"/>
            <w:tcBorders>
              <w:top w:val="single" w:sz="4" w:space="0" w:color="auto"/>
              <w:left w:val="nil"/>
              <w:bottom w:val="nil"/>
              <w:right w:val="single" w:sz="4" w:space="0" w:color="auto"/>
            </w:tcBorders>
            <w:shd w:val="clear" w:color="auto" w:fill="auto"/>
            <w:vAlign w:val="center"/>
            <w:hideMark/>
          </w:tcPr>
          <w:p w14:paraId="7B9D9576"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1、保护性拆除搬离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677BD709" w14:textId="77777777" w:rsidR="005A66E4" w:rsidRPr="005A66E4" w:rsidRDefault="005A66E4" w:rsidP="005A66E4">
            <w:pPr>
              <w:jc w:val="center"/>
              <w:outlineLvl w:val="0"/>
              <w:rPr>
                <w:rFonts w:ascii="宋体" w:hAnsi="宋体" w:cs="宋体"/>
                <w:color w:val="000000"/>
                <w:kern w:val="0"/>
                <w:sz w:val="22"/>
                <w:szCs w:val="22"/>
              </w:rPr>
            </w:pPr>
            <w:proofErr w:type="gramStart"/>
            <w:r w:rsidRPr="005A66E4">
              <w:rPr>
                <w:rFonts w:ascii="宋体" w:hAnsi="宋体" w:cs="宋体" w:hint="eastAsia"/>
                <w:color w:val="000000"/>
                <w:kern w:val="0"/>
                <w:sz w:val="22"/>
                <w:szCs w:val="22"/>
              </w:rPr>
              <w:t>个</w:t>
            </w:r>
            <w:proofErr w:type="gramEnd"/>
          </w:p>
        </w:tc>
        <w:tc>
          <w:tcPr>
            <w:tcW w:w="1032" w:type="dxa"/>
            <w:tcBorders>
              <w:top w:val="single" w:sz="4" w:space="0" w:color="auto"/>
              <w:left w:val="nil"/>
              <w:bottom w:val="nil"/>
              <w:right w:val="single" w:sz="4" w:space="0" w:color="auto"/>
            </w:tcBorders>
            <w:shd w:val="clear" w:color="auto" w:fill="auto"/>
            <w:vAlign w:val="center"/>
            <w:hideMark/>
          </w:tcPr>
          <w:p w14:paraId="14F56830"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2</w:t>
            </w:r>
          </w:p>
        </w:tc>
        <w:tc>
          <w:tcPr>
            <w:tcW w:w="2093" w:type="dxa"/>
            <w:tcBorders>
              <w:top w:val="nil"/>
              <w:left w:val="nil"/>
              <w:bottom w:val="single" w:sz="4" w:space="0" w:color="auto"/>
              <w:right w:val="single" w:sz="4" w:space="0" w:color="auto"/>
            </w:tcBorders>
            <w:shd w:val="clear" w:color="auto" w:fill="auto"/>
            <w:vAlign w:val="center"/>
            <w:hideMark/>
          </w:tcPr>
          <w:p w14:paraId="25AAACD7"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 xml:space="preserve">　</w:t>
            </w:r>
          </w:p>
        </w:tc>
      </w:tr>
      <w:tr w:rsidR="005A66E4" w:rsidRPr="005A66E4" w14:paraId="7B440DCA" w14:textId="77777777" w:rsidTr="005A66E4">
        <w:trPr>
          <w:trHeight w:val="1350"/>
        </w:trPr>
        <w:tc>
          <w:tcPr>
            <w:tcW w:w="665" w:type="dxa"/>
            <w:vMerge/>
            <w:tcBorders>
              <w:top w:val="nil"/>
              <w:left w:val="single" w:sz="4" w:space="0" w:color="auto"/>
              <w:bottom w:val="single" w:sz="4" w:space="0" w:color="000000"/>
              <w:right w:val="single" w:sz="4" w:space="0" w:color="auto"/>
            </w:tcBorders>
            <w:vAlign w:val="center"/>
            <w:hideMark/>
          </w:tcPr>
          <w:p w14:paraId="10CEA8B7" w14:textId="77777777" w:rsidR="005A66E4" w:rsidRPr="005A66E4" w:rsidRDefault="005A66E4" w:rsidP="005A66E4">
            <w:pPr>
              <w:jc w:val="left"/>
              <w:rPr>
                <w:rFonts w:ascii="Calibri" w:hAnsi="Calibri" w:cs="Calibri"/>
                <w:b/>
                <w:bCs/>
                <w:color w:val="000000"/>
                <w:kern w:val="0"/>
                <w:sz w:val="22"/>
                <w:szCs w:val="22"/>
              </w:rPr>
            </w:pPr>
          </w:p>
        </w:tc>
        <w:tc>
          <w:tcPr>
            <w:tcW w:w="2526" w:type="dxa"/>
            <w:tcBorders>
              <w:top w:val="single" w:sz="4" w:space="0" w:color="auto"/>
              <w:left w:val="nil"/>
              <w:bottom w:val="nil"/>
              <w:right w:val="single" w:sz="4" w:space="0" w:color="auto"/>
            </w:tcBorders>
            <w:shd w:val="clear" w:color="auto" w:fill="auto"/>
            <w:vAlign w:val="center"/>
            <w:hideMark/>
          </w:tcPr>
          <w:p w14:paraId="632B1BF7"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电脑(纸箱包装）</w:t>
            </w:r>
          </w:p>
        </w:tc>
        <w:tc>
          <w:tcPr>
            <w:tcW w:w="2818" w:type="dxa"/>
            <w:tcBorders>
              <w:top w:val="single" w:sz="4" w:space="0" w:color="auto"/>
              <w:left w:val="nil"/>
              <w:bottom w:val="nil"/>
              <w:right w:val="single" w:sz="4" w:space="0" w:color="auto"/>
            </w:tcBorders>
            <w:shd w:val="clear" w:color="auto" w:fill="auto"/>
            <w:vAlign w:val="center"/>
            <w:hideMark/>
          </w:tcPr>
          <w:p w14:paraId="07DCC85F"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nil"/>
              <w:right w:val="single" w:sz="4" w:space="0" w:color="auto"/>
            </w:tcBorders>
            <w:shd w:val="clear" w:color="auto" w:fill="auto"/>
            <w:vAlign w:val="center"/>
            <w:hideMark/>
          </w:tcPr>
          <w:p w14:paraId="3BFF9EBB"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台</w:t>
            </w:r>
          </w:p>
        </w:tc>
        <w:tc>
          <w:tcPr>
            <w:tcW w:w="1032" w:type="dxa"/>
            <w:tcBorders>
              <w:top w:val="single" w:sz="4" w:space="0" w:color="auto"/>
              <w:left w:val="nil"/>
              <w:bottom w:val="nil"/>
              <w:right w:val="single" w:sz="4" w:space="0" w:color="auto"/>
            </w:tcBorders>
            <w:shd w:val="clear" w:color="auto" w:fill="auto"/>
            <w:vAlign w:val="center"/>
            <w:hideMark/>
          </w:tcPr>
          <w:p w14:paraId="58794AF1"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45</w:t>
            </w:r>
          </w:p>
        </w:tc>
        <w:tc>
          <w:tcPr>
            <w:tcW w:w="2093" w:type="dxa"/>
            <w:tcBorders>
              <w:top w:val="nil"/>
              <w:left w:val="nil"/>
              <w:bottom w:val="single" w:sz="4" w:space="0" w:color="auto"/>
              <w:right w:val="single" w:sz="4" w:space="0" w:color="auto"/>
            </w:tcBorders>
            <w:shd w:val="clear" w:color="auto" w:fill="auto"/>
            <w:vAlign w:val="center"/>
            <w:hideMark/>
          </w:tcPr>
          <w:p w14:paraId="403CE5AE"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甲方自行打包</w:t>
            </w:r>
          </w:p>
        </w:tc>
      </w:tr>
      <w:tr w:rsidR="005A66E4" w:rsidRPr="005A66E4" w14:paraId="460D0D4E" w14:textId="77777777" w:rsidTr="005A66E4">
        <w:trPr>
          <w:trHeight w:val="1350"/>
        </w:trPr>
        <w:tc>
          <w:tcPr>
            <w:tcW w:w="665" w:type="dxa"/>
            <w:tcBorders>
              <w:top w:val="nil"/>
              <w:left w:val="single" w:sz="4" w:space="0" w:color="auto"/>
              <w:bottom w:val="single" w:sz="4" w:space="0" w:color="auto"/>
              <w:right w:val="single" w:sz="4" w:space="0" w:color="auto"/>
            </w:tcBorders>
            <w:shd w:val="clear" w:color="auto" w:fill="auto"/>
            <w:vAlign w:val="center"/>
            <w:hideMark/>
          </w:tcPr>
          <w:p w14:paraId="7CD1E674" w14:textId="77777777" w:rsidR="005A66E4" w:rsidRPr="005A66E4" w:rsidRDefault="005A66E4" w:rsidP="005A66E4">
            <w:pPr>
              <w:jc w:val="center"/>
              <w:outlineLvl w:val="0"/>
              <w:rPr>
                <w:rFonts w:ascii="Calibri" w:hAnsi="Calibri" w:cs="Calibri"/>
                <w:b/>
                <w:bCs/>
                <w:color w:val="000000"/>
                <w:kern w:val="0"/>
                <w:sz w:val="22"/>
                <w:szCs w:val="22"/>
              </w:rPr>
            </w:pPr>
            <w:r w:rsidRPr="005A66E4">
              <w:rPr>
                <w:rFonts w:ascii="Calibri" w:hAnsi="Calibri" w:cs="Calibri"/>
                <w:b/>
                <w:bCs/>
                <w:color w:val="000000"/>
                <w:kern w:val="0"/>
                <w:sz w:val="22"/>
                <w:szCs w:val="22"/>
              </w:rPr>
              <w:t>11</w:t>
            </w:r>
          </w:p>
        </w:tc>
        <w:tc>
          <w:tcPr>
            <w:tcW w:w="2526" w:type="dxa"/>
            <w:tcBorders>
              <w:top w:val="single" w:sz="4" w:space="0" w:color="auto"/>
              <w:left w:val="nil"/>
              <w:bottom w:val="single" w:sz="4" w:space="0" w:color="auto"/>
              <w:right w:val="single" w:sz="4" w:space="0" w:color="auto"/>
            </w:tcBorders>
            <w:shd w:val="clear" w:color="auto" w:fill="auto"/>
            <w:vAlign w:val="center"/>
            <w:hideMark/>
          </w:tcPr>
          <w:p w14:paraId="1B82FBE2"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文件打包纸箱（规格：0.6mx0.5mx0.4m)</w:t>
            </w:r>
          </w:p>
        </w:tc>
        <w:tc>
          <w:tcPr>
            <w:tcW w:w="2818" w:type="dxa"/>
            <w:tcBorders>
              <w:top w:val="single" w:sz="4" w:space="0" w:color="auto"/>
              <w:left w:val="nil"/>
              <w:bottom w:val="single" w:sz="4" w:space="0" w:color="auto"/>
              <w:right w:val="single" w:sz="4" w:space="0" w:color="auto"/>
            </w:tcBorders>
            <w:shd w:val="clear" w:color="auto" w:fill="auto"/>
            <w:vAlign w:val="center"/>
            <w:hideMark/>
          </w:tcPr>
          <w:p w14:paraId="0B05DDCE" w14:textId="77777777" w:rsidR="005A66E4" w:rsidRPr="005A66E4" w:rsidRDefault="005A66E4" w:rsidP="005A66E4">
            <w:pPr>
              <w:jc w:val="left"/>
              <w:outlineLvl w:val="0"/>
              <w:rPr>
                <w:rFonts w:ascii="宋体" w:hAnsi="宋体" w:cs="宋体"/>
                <w:color w:val="000000"/>
                <w:kern w:val="0"/>
                <w:sz w:val="22"/>
                <w:szCs w:val="22"/>
              </w:rPr>
            </w:pPr>
            <w:r w:rsidRPr="005A66E4">
              <w:rPr>
                <w:rFonts w:ascii="宋体" w:hAnsi="宋体" w:cs="宋体" w:hint="eastAsia"/>
                <w:color w:val="000000"/>
                <w:kern w:val="0"/>
                <w:sz w:val="22"/>
                <w:szCs w:val="22"/>
              </w:rPr>
              <w:t>1、保护性搬离</w:t>
            </w:r>
            <w:r w:rsidRPr="005A66E4">
              <w:rPr>
                <w:rFonts w:ascii="宋体" w:hAnsi="宋体" w:cs="宋体" w:hint="eastAsia"/>
                <w:color w:val="000000"/>
                <w:kern w:val="0"/>
                <w:sz w:val="22"/>
                <w:szCs w:val="22"/>
              </w:rPr>
              <w:br/>
              <w:t>2、人工搬运电梯下楼装车</w:t>
            </w:r>
            <w:r w:rsidRPr="005A66E4">
              <w:rPr>
                <w:rFonts w:ascii="宋体" w:hAnsi="宋体" w:cs="宋体" w:hint="eastAsia"/>
                <w:color w:val="000000"/>
                <w:kern w:val="0"/>
                <w:sz w:val="22"/>
                <w:szCs w:val="22"/>
              </w:rPr>
              <w:br/>
              <w:t>3、目的地下车，人工搬运电梯上楼</w:t>
            </w:r>
            <w:r w:rsidRPr="005A66E4">
              <w:rPr>
                <w:rFonts w:ascii="宋体" w:hAnsi="宋体" w:cs="宋体" w:hint="eastAsia"/>
                <w:color w:val="000000"/>
                <w:kern w:val="0"/>
                <w:sz w:val="22"/>
                <w:szCs w:val="22"/>
              </w:rPr>
              <w:br/>
              <w:t>4、人工费用</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B1ACCFF"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箱</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4E37566F" w14:textId="77777777" w:rsidR="005A66E4" w:rsidRPr="005A66E4" w:rsidRDefault="005A66E4" w:rsidP="005A66E4">
            <w:pPr>
              <w:jc w:val="center"/>
              <w:outlineLvl w:val="0"/>
              <w:rPr>
                <w:rFonts w:ascii="宋体" w:hAnsi="宋体" w:cs="宋体"/>
                <w:color w:val="000000"/>
                <w:kern w:val="0"/>
                <w:sz w:val="22"/>
                <w:szCs w:val="22"/>
              </w:rPr>
            </w:pPr>
            <w:r w:rsidRPr="005A66E4">
              <w:rPr>
                <w:rFonts w:ascii="宋体" w:hAnsi="宋体" w:cs="宋体" w:hint="eastAsia"/>
                <w:color w:val="000000"/>
                <w:kern w:val="0"/>
                <w:sz w:val="22"/>
                <w:szCs w:val="22"/>
              </w:rPr>
              <w:t>60</w:t>
            </w:r>
          </w:p>
        </w:tc>
        <w:tc>
          <w:tcPr>
            <w:tcW w:w="2093" w:type="dxa"/>
            <w:tcBorders>
              <w:top w:val="nil"/>
              <w:left w:val="nil"/>
              <w:bottom w:val="single" w:sz="4" w:space="0" w:color="auto"/>
              <w:right w:val="single" w:sz="4" w:space="0" w:color="auto"/>
            </w:tcBorders>
            <w:shd w:val="clear" w:color="auto" w:fill="auto"/>
            <w:vAlign w:val="center"/>
            <w:hideMark/>
          </w:tcPr>
          <w:p w14:paraId="3BFBCDA5" w14:textId="77777777" w:rsidR="005A66E4" w:rsidRPr="005A66E4" w:rsidRDefault="005A66E4" w:rsidP="005A66E4">
            <w:pPr>
              <w:jc w:val="center"/>
              <w:outlineLvl w:val="0"/>
              <w:rPr>
                <w:rFonts w:ascii="宋体" w:hAnsi="宋体" w:cs="宋体"/>
                <w:color w:val="000000"/>
                <w:kern w:val="0"/>
                <w:sz w:val="20"/>
                <w:szCs w:val="20"/>
              </w:rPr>
            </w:pPr>
            <w:r w:rsidRPr="005A66E4">
              <w:rPr>
                <w:rFonts w:ascii="宋体" w:hAnsi="宋体" w:cs="宋体" w:hint="eastAsia"/>
                <w:color w:val="000000"/>
                <w:kern w:val="0"/>
                <w:sz w:val="20"/>
                <w:szCs w:val="20"/>
              </w:rPr>
              <w:t>甲方自行打包</w:t>
            </w:r>
          </w:p>
        </w:tc>
      </w:tr>
    </w:tbl>
    <w:p w14:paraId="1D595246" w14:textId="4BC9DE80" w:rsidR="005B4A89" w:rsidRDefault="00F624C1">
      <w:pPr>
        <w:rPr>
          <w:rFonts w:ascii="宋体" w:hAnsi="宋体"/>
          <w:b/>
          <w:sz w:val="48"/>
          <w:szCs w:val="48"/>
        </w:rPr>
      </w:pPr>
      <w:r>
        <w:rPr>
          <w:rFonts w:ascii="宋体" w:hAnsi="宋体" w:hint="eastAsia"/>
          <w:b/>
          <w:sz w:val="48"/>
          <w:szCs w:val="48"/>
        </w:rPr>
        <w:br w:type="page"/>
      </w:r>
    </w:p>
    <w:p w14:paraId="30B7F1D6" w14:textId="77777777" w:rsidR="005B4A89" w:rsidRDefault="00F624C1">
      <w:pPr>
        <w:ind w:firstLineChars="599" w:firstLine="2886"/>
        <w:rPr>
          <w:rFonts w:ascii="宋体" w:hAnsi="宋体"/>
          <w:b/>
          <w:sz w:val="48"/>
          <w:szCs w:val="48"/>
        </w:rPr>
      </w:pPr>
      <w:r>
        <w:rPr>
          <w:rFonts w:ascii="宋体" w:hAnsi="宋体" w:hint="eastAsia"/>
          <w:b/>
          <w:sz w:val="48"/>
          <w:szCs w:val="48"/>
        </w:rPr>
        <w:lastRenderedPageBreak/>
        <w:t>1.报价表</w:t>
      </w:r>
    </w:p>
    <w:p w14:paraId="028EA0FB" w14:textId="77777777" w:rsidR="005B4A89" w:rsidRDefault="005B4A89">
      <w:pPr>
        <w:spacing w:line="360" w:lineRule="auto"/>
        <w:rPr>
          <w:rFonts w:ascii="宋体" w:hAnsi="宋体"/>
          <w:szCs w:val="21"/>
        </w:rPr>
      </w:pPr>
    </w:p>
    <w:p w14:paraId="70395B22" w14:textId="77777777" w:rsidR="005B4A89" w:rsidRDefault="00F624C1">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CD8202D" w14:textId="77777777" w:rsidR="005B4A89" w:rsidRDefault="00F624C1">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C6ABDD4" w14:textId="77777777" w:rsidR="005B4A89" w:rsidRDefault="00F624C1">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72A062C5" w14:textId="77777777" w:rsidR="005B4A89" w:rsidRDefault="00F624C1">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14:paraId="3EFFEED4" w14:textId="77777777" w:rsidR="005B4A89" w:rsidRDefault="005B4A89">
      <w:pPr>
        <w:spacing w:line="360" w:lineRule="auto"/>
        <w:rPr>
          <w:rFonts w:ascii="宋体" w:hAnsi="宋体"/>
          <w:szCs w:val="21"/>
        </w:rPr>
      </w:pPr>
    </w:p>
    <w:p w14:paraId="4DC444C5" w14:textId="77777777" w:rsidR="005B4A89" w:rsidRDefault="005B4A89">
      <w:pPr>
        <w:spacing w:line="360" w:lineRule="auto"/>
        <w:rPr>
          <w:rFonts w:ascii="宋体" w:hAnsi="宋体"/>
          <w:szCs w:val="21"/>
        </w:rPr>
      </w:pPr>
    </w:p>
    <w:p w14:paraId="00C74F5F" w14:textId="77777777" w:rsidR="005B4A89" w:rsidRDefault="00F624C1">
      <w:pPr>
        <w:spacing w:line="360" w:lineRule="auto"/>
        <w:jc w:val="right"/>
        <w:rPr>
          <w:rFonts w:ascii="宋体" w:hAnsi="宋体"/>
          <w:szCs w:val="21"/>
        </w:rPr>
      </w:pPr>
      <w:r>
        <w:rPr>
          <w:rFonts w:ascii="宋体" w:hAnsi="宋体" w:hint="eastAsia"/>
          <w:bCs/>
          <w:snapToGrid w:val="0"/>
        </w:rPr>
        <w:t xml:space="preserve">        货币单位：人民币元</w:t>
      </w:r>
    </w:p>
    <w:p w14:paraId="73800B68" w14:textId="77777777" w:rsidR="005B4A89" w:rsidRDefault="005B4A89">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5B4A89" w14:paraId="43BFA448" w14:textId="77777777">
        <w:trPr>
          <w:trHeight w:val="546"/>
        </w:trPr>
        <w:tc>
          <w:tcPr>
            <w:tcW w:w="832" w:type="dxa"/>
            <w:vAlign w:val="center"/>
          </w:tcPr>
          <w:p w14:paraId="06B7D817" w14:textId="77777777" w:rsidR="005B4A89" w:rsidRDefault="00F624C1">
            <w:pPr>
              <w:jc w:val="center"/>
              <w:rPr>
                <w:szCs w:val="21"/>
              </w:rPr>
            </w:pPr>
            <w:r>
              <w:rPr>
                <w:rFonts w:hint="eastAsia"/>
                <w:szCs w:val="21"/>
              </w:rPr>
              <w:t>序号</w:t>
            </w:r>
          </w:p>
        </w:tc>
        <w:tc>
          <w:tcPr>
            <w:tcW w:w="2460" w:type="dxa"/>
            <w:gridSpan w:val="2"/>
            <w:vAlign w:val="center"/>
          </w:tcPr>
          <w:p w14:paraId="5CB31EC7" w14:textId="77777777" w:rsidR="005B4A89" w:rsidRDefault="00F624C1">
            <w:pPr>
              <w:jc w:val="center"/>
              <w:rPr>
                <w:szCs w:val="21"/>
              </w:rPr>
            </w:pPr>
            <w:r>
              <w:rPr>
                <w:rFonts w:hint="eastAsia"/>
                <w:szCs w:val="21"/>
              </w:rPr>
              <w:t>服务名称</w:t>
            </w:r>
          </w:p>
        </w:tc>
        <w:tc>
          <w:tcPr>
            <w:tcW w:w="1244" w:type="dxa"/>
            <w:vAlign w:val="center"/>
          </w:tcPr>
          <w:p w14:paraId="6ECC2F82" w14:textId="77777777" w:rsidR="005B4A89" w:rsidRDefault="00F624C1">
            <w:pPr>
              <w:jc w:val="center"/>
              <w:rPr>
                <w:rFonts w:ascii="宋体" w:hAnsi="宋体"/>
                <w:szCs w:val="21"/>
              </w:rPr>
            </w:pPr>
            <w:r>
              <w:rPr>
                <w:rFonts w:ascii="宋体" w:hAnsi="宋体" w:hint="eastAsia"/>
                <w:szCs w:val="21"/>
              </w:rPr>
              <w:t>数量</w:t>
            </w:r>
          </w:p>
        </w:tc>
        <w:tc>
          <w:tcPr>
            <w:tcW w:w="1418" w:type="dxa"/>
            <w:vAlign w:val="center"/>
          </w:tcPr>
          <w:p w14:paraId="4094AE23" w14:textId="77777777" w:rsidR="005B4A89" w:rsidRDefault="00F624C1">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6B88C16A" w14:textId="77777777" w:rsidR="005B4A89" w:rsidRDefault="00F624C1">
            <w:pPr>
              <w:jc w:val="center"/>
              <w:rPr>
                <w:szCs w:val="21"/>
              </w:rPr>
            </w:pPr>
            <w:r>
              <w:rPr>
                <w:rFonts w:ascii="宋体" w:hAnsi="宋体" w:hint="eastAsia"/>
                <w:szCs w:val="21"/>
              </w:rPr>
              <w:t>税率（%）</w:t>
            </w:r>
          </w:p>
        </w:tc>
        <w:tc>
          <w:tcPr>
            <w:tcW w:w="1276" w:type="dxa"/>
            <w:vAlign w:val="center"/>
          </w:tcPr>
          <w:p w14:paraId="11E3A62A" w14:textId="77777777" w:rsidR="005B4A89" w:rsidRDefault="00F624C1">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655C7FE1" w14:textId="77777777" w:rsidR="005B4A89" w:rsidRDefault="00F624C1">
            <w:pPr>
              <w:jc w:val="center"/>
              <w:rPr>
                <w:szCs w:val="21"/>
              </w:rPr>
            </w:pPr>
            <w:r>
              <w:rPr>
                <w:rFonts w:ascii="宋体" w:hAnsi="宋体" w:hint="eastAsia"/>
                <w:szCs w:val="21"/>
              </w:rPr>
              <w:t>合计</w:t>
            </w:r>
          </w:p>
        </w:tc>
        <w:tc>
          <w:tcPr>
            <w:tcW w:w="1417" w:type="dxa"/>
            <w:vAlign w:val="center"/>
          </w:tcPr>
          <w:p w14:paraId="18BB257D" w14:textId="77777777" w:rsidR="005B4A89" w:rsidRDefault="00F624C1">
            <w:pPr>
              <w:ind w:firstLineChars="100" w:firstLine="210"/>
              <w:jc w:val="center"/>
              <w:rPr>
                <w:szCs w:val="21"/>
              </w:rPr>
            </w:pPr>
            <w:r>
              <w:rPr>
                <w:rFonts w:hint="eastAsia"/>
                <w:szCs w:val="21"/>
              </w:rPr>
              <w:t>备注</w:t>
            </w:r>
          </w:p>
        </w:tc>
      </w:tr>
      <w:tr w:rsidR="005B4A89" w14:paraId="764B7F4F" w14:textId="77777777">
        <w:trPr>
          <w:trHeight w:val="546"/>
        </w:trPr>
        <w:tc>
          <w:tcPr>
            <w:tcW w:w="832" w:type="dxa"/>
            <w:vAlign w:val="center"/>
          </w:tcPr>
          <w:p w14:paraId="08F9D125" w14:textId="77777777" w:rsidR="005B4A89" w:rsidRDefault="00F624C1">
            <w:pPr>
              <w:jc w:val="center"/>
              <w:rPr>
                <w:szCs w:val="21"/>
              </w:rPr>
            </w:pPr>
            <w:r>
              <w:rPr>
                <w:rFonts w:hint="eastAsia"/>
                <w:szCs w:val="21"/>
              </w:rPr>
              <w:t>1</w:t>
            </w:r>
          </w:p>
        </w:tc>
        <w:tc>
          <w:tcPr>
            <w:tcW w:w="2460" w:type="dxa"/>
            <w:gridSpan w:val="2"/>
            <w:vAlign w:val="center"/>
          </w:tcPr>
          <w:p w14:paraId="212DF369" w14:textId="6E9EA99D" w:rsidR="005B4A89" w:rsidRDefault="00FF0FED">
            <w:pPr>
              <w:jc w:val="center"/>
              <w:rPr>
                <w:szCs w:val="21"/>
              </w:rPr>
            </w:pPr>
            <w:r>
              <w:rPr>
                <w:rFonts w:hint="eastAsia"/>
                <w:szCs w:val="21"/>
              </w:rPr>
              <w:t>天威技术办公室家具搬迁服务</w:t>
            </w:r>
          </w:p>
        </w:tc>
        <w:tc>
          <w:tcPr>
            <w:tcW w:w="1244" w:type="dxa"/>
            <w:vAlign w:val="center"/>
          </w:tcPr>
          <w:p w14:paraId="70BFC4E6" w14:textId="07176421" w:rsidR="005B4A89" w:rsidRDefault="007225EA">
            <w:pPr>
              <w:jc w:val="center"/>
              <w:rPr>
                <w:szCs w:val="21"/>
              </w:rPr>
            </w:pPr>
            <w:r>
              <w:rPr>
                <w:szCs w:val="21"/>
              </w:rPr>
              <w:t>项</w:t>
            </w:r>
          </w:p>
        </w:tc>
        <w:tc>
          <w:tcPr>
            <w:tcW w:w="1418" w:type="dxa"/>
            <w:vAlign w:val="center"/>
          </w:tcPr>
          <w:p w14:paraId="3B13304C" w14:textId="77777777" w:rsidR="005B4A89" w:rsidRDefault="005B4A89">
            <w:pPr>
              <w:jc w:val="center"/>
              <w:rPr>
                <w:szCs w:val="21"/>
              </w:rPr>
            </w:pPr>
          </w:p>
        </w:tc>
        <w:tc>
          <w:tcPr>
            <w:tcW w:w="1418" w:type="dxa"/>
            <w:vAlign w:val="center"/>
          </w:tcPr>
          <w:p w14:paraId="6504AB2F" w14:textId="77777777" w:rsidR="005B4A89" w:rsidRDefault="005B4A89">
            <w:pPr>
              <w:jc w:val="center"/>
              <w:rPr>
                <w:szCs w:val="21"/>
              </w:rPr>
            </w:pPr>
          </w:p>
        </w:tc>
        <w:tc>
          <w:tcPr>
            <w:tcW w:w="1276" w:type="dxa"/>
            <w:vAlign w:val="center"/>
          </w:tcPr>
          <w:p w14:paraId="3D34B526" w14:textId="77777777" w:rsidR="005B4A89" w:rsidRDefault="005B4A89">
            <w:pPr>
              <w:jc w:val="center"/>
              <w:rPr>
                <w:szCs w:val="21"/>
              </w:rPr>
            </w:pPr>
          </w:p>
        </w:tc>
        <w:tc>
          <w:tcPr>
            <w:tcW w:w="1276" w:type="dxa"/>
            <w:vAlign w:val="center"/>
          </w:tcPr>
          <w:p w14:paraId="45E0106E" w14:textId="77777777" w:rsidR="005B4A89" w:rsidRDefault="005B4A89">
            <w:pPr>
              <w:jc w:val="center"/>
              <w:rPr>
                <w:szCs w:val="21"/>
              </w:rPr>
            </w:pPr>
          </w:p>
        </w:tc>
        <w:tc>
          <w:tcPr>
            <w:tcW w:w="1417" w:type="dxa"/>
            <w:vAlign w:val="center"/>
          </w:tcPr>
          <w:p w14:paraId="1D67AD51" w14:textId="77777777" w:rsidR="005B4A89" w:rsidRDefault="005B4A89">
            <w:pPr>
              <w:jc w:val="center"/>
              <w:rPr>
                <w:szCs w:val="21"/>
              </w:rPr>
            </w:pPr>
          </w:p>
        </w:tc>
      </w:tr>
      <w:tr w:rsidR="005B4A89" w14:paraId="0117559B" w14:textId="77777777">
        <w:trPr>
          <w:trHeight w:val="546"/>
        </w:trPr>
        <w:tc>
          <w:tcPr>
            <w:tcW w:w="832" w:type="dxa"/>
            <w:vAlign w:val="center"/>
          </w:tcPr>
          <w:p w14:paraId="118E95B2" w14:textId="77777777" w:rsidR="005B4A89" w:rsidRDefault="00F624C1">
            <w:pPr>
              <w:jc w:val="center"/>
              <w:rPr>
                <w:szCs w:val="21"/>
              </w:rPr>
            </w:pPr>
            <w:r>
              <w:rPr>
                <w:rFonts w:hint="eastAsia"/>
                <w:szCs w:val="21"/>
              </w:rPr>
              <w:t>2</w:t>
            </w:r>
          </w:p>
        </w:tc>
        <w:tc>
          <w:tcPr>
            <w:tcW w:w="2460" w:type="dxa"/>
            <w:gridSpan w:val="2"/>
            <w:vAlign w:val="center"/>
          </w:tcPr>
          <w:p w14:paraId="39E3D610" w14:textId="552D00B9" w:rsidR="005B4A89" w:rsidRDefault="005B4A89">
            <w:pPr>
              <w:jc w:val="center"/>
              <w:rPr>
                <w:szCs w:val="21"/>
              </w:rPr>
            </w:pPr>
          </w:p>
        </w:tc>
        <w:tc>
          <w:tcPr>
            <w:tcW w:w="1244" w:type="dxa"/>
            <w:vAlign w:val="center"/>
          </w:tcPr>
          <w:p w14:paraId="5F4EFE05" w14:textId="3A818AA8" w:rsidR="005B4A89" w:rsidRDefault="005B4A89">
            <w:pPr>
              <w:jc w:val="center"/>
              <w:rPr>
                <w:szCs w:val="21"/>
              </w:rPr>
            </w:pPr>
          </w:p>
        </w:tc>
        <w:tc>
          <w:tcPr>
            <w:tcW w:w="1418" w:type="dxa"/>
            <w:vAlign w:val="center"/>
          </w:tcPr>
          <w:p w14:paraId="39787825" w14:textId="77777777" w:rsidR="005B4A89" w:rsidRDefault="005B4A89">
            <w:pPr>
              <w:jc w:val="center"/>
              <w:rPr>
                <w:szCs w:val="21"/>
              </w:rPr>
            </w:pPr>
          </w:p>
        </w:tc>
        <w:tc>
          <w:tcPr>
            <w:tcW w:w="1418" w:type="dxa"/>
            <w:vAlign w:val="center"/>
          </w:tcPr>
          <w:p w14:paraId="4E182323" w14:textId="77777777" w:rsidR="005B4A89" w:rsidRDefault="005B4A89">
            <w:pPr>
              <w:jc w:val="center"/>
              <w:rPr>
                <w:szCs w:val="21"/>
              </w:rPr>
            </w:pPr>
          </w:p>
        </w:tc>
        <w:tc>
          <w:tcPr>
            <w:tcW w:w="1276" w:type="dxa"/>
            <w:vAlign w:val="center"/>
          </w:tcPr>
          <w:p w14:paraId="692B9E08" w14:textId="77777777" w:rsidR="005B4A89" w:rsidRDefault="005B4A89">
            <w:pPr>
              <w:jc w:val="center"/>
              <w:rPr>
                <w:szCs w:val="21"/>
              </w:rPr>
            </w:pPr>
          </w:p>
        </w:tc>
        <w:tc>
          <w:tcPr>
            <w:tcW w:w="1276" w:type="dxa"/>
            <w:vAlign w:val="center"/>
          </w:tcPr>
          <w:p w14:paraId="3EDBA1AA" w14:textId="77777777" w:rsidR="005B4A89" w:rsidRDefault="005B4A89">
            <w:pPr>
              <w:jc w:val="center"/>
              <w:rPr>
                <w:szCs w:val="21"/>
              </w:rPr>
            </w:pPr>
          </w:p>
        </w:tc>
        <w:tc>
          <w:tcPr>
            <w:tcW w:w="1417" w:type="dxa"/>
            <w:vAlign w:val="center"/>
          </w:tcPr>
          <w:p w14:paraId="3FF92ECE" w14:textId="77777777" w:rsidR="005B4A89" w:rsidRDefault="005B4A89">
            <w:pPr>
              <w:jc w:val="center"/>
              <w:rPr>
                <w:szCs w:val="21"/>
              </w:rPr>
            </w:pPr>
          </w:p>
        </w:tc>
      </w:tr>
      <w:tr w:rsidR="005B4A89" w14:paraId="2A59EA6F" w14:textId="77777777">
        <w:trPr>
          <w:trHeight w:val="546"/>
        </w:trPr>
        <w:tc>
          <w:tcPr>
            <w:tcW w:w="832" w:type="dxa"/>
            <w:vAlign w:val="center"/>
          </w:tcPr>
          <w:p w14:paraId="6F9B210D" w14:textId="77777777" w:rsidR="005B4A89" w:rsidRDefault="00F624C1">
            <w:pPr>
              <w:jc w:val="center"/>
              <w:rPr>
                <w:szCs w:val="21"/>
              </w:rPr>
            </w:pPr>
            <w:r>
              <w:rPr>
                <w:rFonts w:hint="eastAsia"/>
                <w:szCs w:val="21"/>
              </w:rPr>
              <w:t>3</w:t>
            </w:r>
          </w:p>
        </w:tc>
        <w:tc>
          <w:tcPr>
            <w:tcW w:w="2460" w:type="dxa"/>
            <w:gridSpan w:val="2"/>
            <w:vAlign w:val="center"/>
          </w:tcPr>
          <w:p w14:paraId="1F944078" w14:textId="77777777" w:rsidR="005B4A89" w:rsidRDefault="005B4A89">
            <w:pPr>
              <w:jc w:val="center"/>
              <w:rPr>
                <w:szCs w:val="21"/>
              </w:rPr>
            </w:pPr>
          </w:p>
        </w:tc>
        <w:tc>
          <w:tcPr>
            <w:tcW w:w="1244" w:type="dxa"/>
            <w:vAlign w:val="center"/>
          </w:tcPr>
          <w:p w14:paraId="64848354" w14:textId="77777777" w:rsidR="005B4A89" w:rsidRDefault="005B4A89">
            <w:pPr>
              <w:jc w:val="center"/>
              <w:rPr>
                <w:szCs w:val="21"/>
              </w:rPr>
            </w:pPr>
          </w:p>
        </w:tc>
        <w:tc>
          <w:tcPr>
            <w:tcW w:w="1418" w:type="dxa"/>
            <w:vAlign w:val="center"/>
          </w:tcPr>
          <w:p w14:paraId="3975F460" w14:textId="77777777" w:rsidR="005B4A89" w:rsidRDefault="005B4A89">
            <w:pPr>
              <w:jc w:val="center"/>
              <w:rPr>
                <w:szCs w:val="21"/>
              </w:rPr>
            </w:pPr>
          </w:p>
        </w:tc>
        <w:tc>
          <w:tcPr>
            <w:tcW w:w="1418" w:type="dxa"/>
            <w:vAlign w:val="center"/>
          </w:tcPr>
          <w:p w14:paraId="53903A5C" w14:textId="77777777" w:rsidR="005B4A89" w:rsidRDefault="005B4A89">
            <w:pPr>
              <w:jc w:val="center"/>
              <w:rPr>
                <w:szCs w:val="21"/>
              </w:rPr>
            </w:pPr>
          </w:p>
        </w:tc>
        <w:tc>
          <w:tcPr>
            <w:tcW w:w="1276" w:type="dxa"/>
            <w:vAlign w:val="center"/>
          </w:tcPr>
          <w:p w14:paraId="23A997E8" w14:textId="77777777" w:rsidR="005B4A89" w:rsidRDefault="005B4A89">
            <w:pPr>
              <w:jc w:val="center"/>
              <w:rPr>
                <w:szCs w:val="21"/>
              </w:rPr>
            </w:pPr>
          </w:p>
        </w:tc>
        <w:tc>
          <w:tcPr>
            <w:tcW w:w="1276" w:type="dxa"/>
            <w:vAlign w:val="center"/>
          </w:tcPr>
          <w:p w14:paraId="538A6B2D" w14:textId="77777777" w:rsidR="005B4A89" w:rsidRDefault="005B4A89">
            <w:pPr>
              <w:jc w:val="center"/>
              <w:rPr>
                <w:szCs w:val="21"/>
              </w:rPr>
            </w:pPr>
          </w:p>
        </w:tc>
        <w:tc>
          <w:tcPr>
            <w:tcW w:w="1417" w:type="dxa"/>
            <w:vAlign w:val="center"/>
          </w:tcPr>
          <w:p w14:paraId="2EDCBB28" w14:textId="77777777" w:rsidR="005B4A89" w:rsidRDefault="005B4A89">
            <w:pPr>
              <w:jc w:val="center"/>
              <w:rPr>
                <w:szCs w:val="21"/>
              </w:rPr>
            </w:pPr>
          </w:p>
        </w:tc>
      </w:tr>
      <w:tr w:rsidR="005B4A89" w14:paraId="50A36DA6" w14:textId="77777777">
        <w:trPr>
          <w:trHeight w:val="546"/>
        </w:trPr>
        <w:tc>
          <w:tcPr>
            <w:tcW w:w="7372" w:type="dxa"/>
            <w:gridSpan w:val="6"/>
            <w:vAlign w:val="bottom"/>
          </w:tcPr>
          <w:p w14:paraId="2D0AB902" w14:textId="77777777" w:rsidR="005B4A89" w:rsidRDefault="00F624C1">
            <w:pPr>
              <w:jc w:val="center"/>
              <w:rPr>
                <w:szCs w:val="21"/>
              </w:rPr>
            </w:pPr>
            <w:r>
              <w:rPr>
                <w:rFonts w:hint="eastAsia"/>
                <w:szCs w:val="21"/>
              </w:rPr>
              <w:t>总价：</w:t>
            </w:r>
          </w:p>
        </w:tc>
        <w:tc>
          <w:tcPr>
            <w:tcW w:w="1276" w:type="dxa"/>
          </w:tcPr>
          <w:p w14:paraId="64099462" w14:textId="77777777" w:rsidR="005B4A89" w:rsidRDefault="005B4A89">
            <w:pPr>
              <w:jc w:val="center"/>
              <w:rPr>
                <w:szCs w:val="21"/>
              </w:rPr>
            </w:pPr>
          </w:p>
        </w:tc>
        <w:tc>
          <w:tcPr>
            <w:tcW w:w="1276" w:type="dxa"/>
            <w:vAlign w:val="center"/>
          </w:tcPr>
          <w:p w14:paraId="710F6003" w14:textId="77777777" w:rsidR="005B4A89" w:rsidRDefault="005B4A89">
            <w:pPr>
              <w:jc w:val="center"/>
              <w:rPr>
                <w:szCs w:val="21"/>
              </w:rPr>
            </w:pPr>
          </w:p>
        </w:tc>
        <w:tc>
          <w:tcPr>
            <w:tcW w:w="1417" w:type="dxa"/>
            <w:vAlign w:val="center"/>
          </w:tcPr>
          <w:p w14:paraId="4EB69AE9" w14:textId="77777777" w:rsidR="005B4A89" w:rsidRDefault="005B4A89">
            <w:pPr>
              <w:jc w:val="center"/>
              <w:rPr>
                <w:szCs w:val="21"/>
              </w:rPr>
            </w:pPr>
          </w:p>
        </w:tc>
      </w:tr>
      <w:tr w:rsidR="005B4A89" w14:paraId="286BB841" w14:textId="77777777">
        <w:trPr>
          <w:cantSplit/>
          <w:trHeight w:val="546"/>
        </w:trPr>
        <w:tc>
          <w:tcPr>
            <w:tcW w:w="1276" w:type="dxa"/>
            <w:gridSpan w:val="2"/>
          </w:tcPr>
          <w:p w14:paraId="1C5457CE" w14:textId="77777777" w:rsidR="005B4A89" w:rsidRDefault="005B4A89">
            <w:pPr>
              <w:rPr>
                <w:szCs w:val="21"/>
              </w:rPr>
            </w:pPr>
          </w:p>
        </w:tc>
        <w:tc>
          <w:tcPr>
            <w:tcW w:w="10065" w:type="dxa"/>
            <w:gridSpan w:val="7"/>
            <w:vAlign w:val="bottom"/>
          </w:tcPr>
          <w:p w14:paraId="653C0129" w14:textId="77777777" w:rsidR="005B4A89" w:rsidRDefault="00F624C1">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14:textId="77777777" w:rsidR="005B4A89" w:rsidRDefault="00F624C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5A0E57A3" w14:textId="77777777" w:rsidR="005B4A89" w:rsidRDefault="005B4A89">
      <w:pPr>
        <w:spacing w:line="360" w:lineRule="auto"/>
        <w:rPr>
          <w:rFonts w:ascii="宋体" w:hAnsi="宋体"/>
          <w:color w:val="0000FF"/>
          <w:szCs w:val="21"/>
          <w:u w:val="single"/>
        </w:rPr>
      </w:pPr>
    </w:p>
    <w:p w14:paraId="7F680A8C" w14:textId="77777777" w:rsidR="00BC6C49" w:rsidRDefault="00BC6C49" w:rsidP="00BC6C49">
      <w:pPr>
        <w:numPr>
          <w:ilvl w:val="0"/>
          <w:numId w:val="7"/>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55699E09" w14:textId="77777777" w:rsidR="00BC6C49" w:rsidRDefault="00BC6C49" w:rsidP="00BC6C49">
      <w:pPr>
        <w:numPr>
          <w:ilvl w:val="0"/>
          <w:numId w:val="7"/>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4FE09ECD" w14:textId="77777777" w:rsidR="00BC6C49" w:rsidRDefault="00BC6C49" w:rsidP="00BC6C49">
      <w:pPr>
        <w:numPr>
          <w:ilvl w:val="0"/>
          <w:numId w:val="7"/>
        </w:numPr>
        <w:spacing w:line="360" w:lineRule="auto"/>
        <w:rPr>
          <w:rFonts w:ascii="宋体" w:hAnsi="宋体"/>
          <w:color w:val="0000FF"/>
          <w:szCs w:val="21"/>
        </w:rPr>
      </w:pPr>
      <w:r>
        <w:rPr>
          <w:rFonts w:ascii="宋体" w:hAnsi="宋体" w:hint="eastAsia"/>
          <w:color w:val="0000FF"/>
          <w:szCs w:val="21"/>
        </w:rPr>
        <w:t>我方承诺在规定时间内完成本项目的交付，如未按时完成，将按照项目基本要求中“延期交货的处罚”向采购人进行赔偿。</w:t>
      </w:r>
    </w:p>
    <w:p w14:paraId="2633372C" w14:textId="77777777" w:rsidR="005B4A89" w:rsidRPr="00BC6C49" w:rsidRDefault="005B4A89">
      <w:pPr>
        <w:spacing w:line="360" w:lineRule="auto"/>
        <w:rPr>
          <w:rFonts w:ascii="宋体" w:hAnsi="宋体"/>
          <w:szCs w:val="21"/>
        </w:rPr>
      </w:pPr>
    </w:p>
    <w:p w14:paraId="1826317E" w14:textId="77777777" w:rsidR="005B4A89" w:rsidRDefault="005B4A89">
      <w:pPr>
        <w:spacing w:line="360" w:lineRule="auto"/>
        <w:ind w:left="360"/>
        <w:rPr>
          <w:rFonts w:ascii="宋体" w:hAnsi="宋体"/>
          <w:szCs w:val="21"/>
        </w:rPr>
      </w:pPr>
    </w:p>
    <w:p w14:paraId="0EC7B3FF" w14:textId="77777777" w:rsidR="005B4A89" w:rsidRDefault="00F624C1">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5D30CBF" w14:textId="77777777" w:rsidR="005B4A89" w:rsidRDefault="00F624C1">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450665C" w14:textId="77777777" w:rsidR="005B4A89" w:rsidRDefault="005B4A89"/>
    <w:p w14:paraId="7CED43E6" w14:textId="77777777" w:rsidR="005B4A89" w:rsidRDefault="00F624C1">
      <w:r>
        <w:rPr>
          <w:rFonts w:hint="eastAsia"/>
        </w:rPr>
        <w:t>报价时间：</w:t>
      </w:r>
      <w:r>
        <w:rPr>
          <w:rFonts w:ascii="宋体" w:hAnsi="宋体" w:hint="eastAsia"/>
          <w:spacing w:val="4"/>
          <w:szCs w:val="21"/>
          <w:u w:val="single"/>
        </w:rPr>
        <w:t xml:space="preserve">        年  月  日  </w:t>
      </w:r>
    </w:p>
    <w:p w14:paraId="6F8A5275" w14:textId="77390F03" w:rsidR="005B4A89" w:rsidRPr="00BC6C49" w:rsidRDefault="00F624C1">
      <w:pPr>
        <w:rPr>
          <w:rFonts w:ascii="宋体" w:hAnsi="宋体"/>
          <w:sz w:val="28"/>
          <w:szCs w:val="28"/>
        </w:rPr>
      </w:pPr>
      <w:r>
        <w:rPr>
          <w:rFonts w:ascii="宋体" w:hAnsi="宋体" w:hint="eastAsia"/>
          <w:sz w:val="28"/>
          <w:szCs w:val="28"/>
        </w:rPr>
        <w:br w:type="page"/>
      </w:r>
      <w:r>
        <w:rPr>
          <w:rFonts w:asciiTheme="minorEastAsia" w:eastAsiaTheme="minorEastAsia" w:hAnsiTheme="minorEastAsia" w:hint="eastAsia"/>
          <w:b/>
          <w:sz w:val="28"/>
          <w:szCs w:val="28"/>
        </w:rPr>
        <w:lastRenderedPageBreak/>
        <w:t>2.供应商基本情况表</w:t>
      </w:r>
    </w:p>
    <w:p w14:paraId="149EBFF0" w14:textId="77777777" w:rsidR="005B4A89" w:rsidRDefault="00F624C1">
      <w:pPr>
        <w:spacing w:line="360" w:lineRule="auto"/>
        <w:rPr>
          <w:rFonts w:ascii="宋体" w:hAnsi="宋体" w:cs="Arial"/>
          <w:szCs w:val="21"/>
        </w:rPr>
      </w:pPr>
      <w:r>
        <w:rPr>
          <w:rFonts w:ascii="宋体" w:hAnsi="宋体" w:cs="Arial" w:hint="eastAsia"/>
          <w:szCs w:val="21"/>
        </w:rPr>
        <w:t>一、供应商基本情况表</w:t>
      </w:r>
    </w:p>
    <w:p w14:paraId="7CA13FF3" w14:textId="77777777" w:rsidR="005B4A89" w:rsidRDefault="005B4A89">
      <w:pPr>
        <w:rPr>
          <w:rFonts w:ascii="宋体" w:hAnsi="宋体" w:cs="宋体"/>
          <w:sz w:val="24"/>
        </w:rPr>
      </w:pPr>
    </w:p>
    <w:p w14:paraId="5AA8E6FC" w14:textId="77777777" w:rsidR="005B4A89" w:rsidRDefault="00F624C1">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5B4A89" w14:paraId="09380854" w14:textId="77777777">
        <w:tc>
          <w:tcPr>
            <w:tcW w:w="1412" w:type="dxa"/>
            <w:gridSpan w:val="2"/>
            <w:vAlign w:val="center"/>
          </w:tcPr>
          <w:p w14:paraId="302E2DAD" w14:textId="77777777" w:rsidR="005B4A89" w:rsidRDefault="00F624C1">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5B4A89" w:rsidRDefault="005B4A89">
            <w:pPr>
              <w:jc w:val="center"/>
              <w:rPr>
                <w:rFonts w:ascii="宋体" w:hAnsi="宋体" w:cs="宋体"/>
                <w:szCs w:val="21"/>
              </w:rPr>
            </w:pPr>
          </w:p>
        </w:tc>
        <w:tc>
          <w:tcPr>
            <w:tcW w:w="1991" w:type="dxa"/>
            <w:gridSpan w:val="2"/>
            <w:vAlign w:val="center"/>
          </w:tcPr>
          <w:p w14:paraId="3619A22D" w14:textId="77777777" w:rsidR="005B4A89" w:rsidRDefault="00F624C1">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5B4A89" w:rsidRDefault="005B4A89">
            <w:pPr>
              <w:jc w:val="center"/>
              <w:rPr>
                <w:rFonts w:ascii="宋体" w:hAnsi="宋体" w:cs="宋体"/>
                <w:szCs w:val="21"/>
              </w:rPr>
            </w:pPr>
          </w:p>
        </w:tc>
      </w:tr>
      <w:tr w:rsidR="005B4A89" w14:paraId="49426081" w14:textId="77777777">
        <w:tc>
          <w:tcPr>
            <w:tcW w:w="1412" w:type="dxa"/>
            <w:gridSpan w:val="2"/>
            <w:vAlign w:val="center"/>
          </w:tcPr>
          <w:p w14:paraId="053F7046" w14:textId="77777777" w:rsidR="005B4A89" w:rsidRDefault="00F624C1">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5B4A89" w:rsidRDefault="005B4A89">
            <w:pPr>
              <w:jc w:val="center"/>
              <w:rPr>
                <w:rFonts w:ascii="宋体" w:hAnsi="宋体" w:cs="宋体"/>
                <w:szCs w:val="21"/>
              </w:rPr>
            </w:pPr>
          </w:p>
        </w:tc>
        <w:tc>
          <w:tcPr>
            <w:tcW w:w="1991" w:type="dxa"/>
            <w:gridSpan w:val="2"/>
            <w:vAlign w:val="center"/>
          </w:tcPr>
          <w:p w14:paraId="0F2DB4DE" w14:textId="77777777" w:rsidR="005B4A89" w:rsidRDefault="00F624C1">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5B4A89" w:rsidRDefault="005B4A89">
            <w:pPr>
              <w:jc w:val="center"/>
              <w:rPr>
                <w:rFonts w:ascii="宋体" w:hAnsi="宋体" w:cs="宋体"/>
                <w:szCs w:val="21"/>
              </w:rPr>
            </w:pPr>
          </w:p>
        </w:tc>
      </w:tr>
      <w:tr w:rsidR="005B4A89" w14:paraId="2669E122" w14:textId="77777777">
        <w:tc>
          <w:tcPr>
            <w:tcW w:w="8941" w:type="dxa"/>
            <w:gridSpan w:val="8"/>
            <w:vAlign w:val="center"/>
          </w:tcPr>
          <w:p w14:paraId="01ACEAE8" w14:textId="77777777" w:rsidR="005B4A89" w:rsidRDefault="00F624C1">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5B4A89" w14:paraId="76435620" w14:textId="77777777">
        <w:tc>
          <w:tcPr>
            <w:tcW w:w="736" w:type="dxa"/>
            <w:tcBorders>
              <w:bottom w:val="single" w:sz="4" w:space="0" w:color="auto"/>
            </w:tcBorders>
            <w:vAlign w:val="center"/>
          </w:tcPr>
          <w:p w14:paraId="3AEBCC8E" w14:textId="77777777" w:rsidR="005B4A89" w:rsidRDefault="00F624C1">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5B4A89" w:rsidRDefault="00F624C1">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5B4A89" w:rsidRDefault="00F624C1">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5B4A89" w:rsidRDefault="00F624C1">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5B4A89" w:rsidRDefault="00F624C1">
            <w:pPr>
              <w:snapToGrid w:val="0"/>
              <w:jc w:val="center"/>
              <w:rPr>
                <w:rFonts w:ascii="宋体" w:hAnsi="宋体" w:cs="宋体"/>
                <w:szCs w:val="21"/>
              </w:rPr>
            </w:pPr>
            <w:r>
              <w:rPr>
                <w:rFonts w:ascii="宋体" w:hAnsi="宋体" w:cs="宋体" w:hint="eastAsia"/>
                <w:szCs w:val="21"/>
              </w:rPr>
              <w:t>劳动合同</w:t>
            </w:r>
          </w:p>
          <w:p w14:paraId="4915C600" w14:textId="77777777" w:rsidR="005B4A89" w:rsidRDefault="00F624C1">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5B4A89" w:rsidRDefault="00F624C1">
            <w:pPr>
              <w:snapToGrid w:val="0"/>
              <w:jc w:val="center"/>
              <w:rPr>
                <w:rFonts w:ascii="宋体" w:hAnsi="宋体" w:cs="宋体"/>
                <w:szCs w:val="21"/>
              </w:rPr>
            </w:pPr>
            <w:r>
              <w:rPr>
                <w:rFonts w:ascii="宋体" w:hAnsi="宋体" w:cs="宋体" w:hint="eastAsia"/>
                <w:szCs w:val="21"/>
              </w:rPr>
              <w:t>缴纳社会</w:t>
            </w:r>
          </w:p>
          <w:p w14:paraId="4F585690" w14:textId="77777777" w:rsidR="005B4A89" w:rsidRDefault="00F624C1">
            <w:pPr>
              <w:snapToGrid w:val="0"/>
              <w:jc w:val="center"/>
              <w:rPr>
                <w:rFonts w:ascii="宋体" w:hAnsi="宋体" w:cs="宋体"/>
                <w:szCs w:val="21"/>
              </w:rPr>
            </w:pPr>
            <w:r>
              <w:rPr>
                <w:rFonts w:ascii="宋体" w:hAnsi="宋体" w:cs="宋体" w:hint="eastAsia"/>
                <w:szCs w:val="21"/>
              </w:rPr>
              <w:t>保险单位</w:t>
            </w:r>
          </w:p>
        </w:tc>
      </w:tr>
      <w:tr w:rsidR="005B4A89"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5B4A89" w:rsidRDefault="00F624C1">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5B4A89" w:rsidRDefault="00F624C1">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5B4A89" w:rsidRDefault="005B4A89">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5B4A89" w:rsidRDefault="005B4A89">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5B4A89" w:rsidRDefault="005B4A89">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5B4A89" w:rsidRDefault="005B4A89">
            <w:pPr>
              <w:jc w:val="center"/>
              <w:rPr>
                <w:rFonts w:ascii="宋体" w:hAnsi="宋体" w:cs="宋体"/>
                <w:szCs w:val="21"/>
              </w:rPr>
            </w:pPr>
          </w:p>
        </w:tc>
      </w:tr>
      <w:tr w:rsidR="005B4A89"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5B4A89" w:rsidRDefault="00F624C1">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5B4A89" w:rsidRDefault="00F624C1">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5B4A89" w:rsidRDefault="005B4A89">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5B4A89" w:rsidRDefault="005B4A89">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5B4A89" w:rsidRDefault="005B4A89">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5B4A89" w:rsidRDefault="005B4A89">
            <w:pPr>
              <w:jc w:val="center"/>
              <w:rPr>
                <w:rFonts w:ascii="宋体" w:hAnsi="宋体" w:cs="宋体"/>
                <w:szCs w:val="21"/>
              </w:rPr>
            </w:pPr>
          </w:p>
        </w:tc>
      </w:tr>
      <w:tr w:rsidR="005B4A89" w14:paraId="064D3952" w14:textId="77777777">
        <w:tc>
          <w:tcPr>
            <w:tcW w:w="736" w:type="dxa"/>
            <w:tcBorders>
              <w:top w:val="single" w:sz="4" w:space="0" w:color="auto"/>
            </w:tcBorders>
            <w:vAlign w:val="center"/>
          </w:tcPr>
          <w:p w14:paraId="0CA9A616" w14:textId="77777777" w:rsidR="005B4A89" w:rsidRDefault="00F624C1">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5B4A89" w:rsidRDefault="00F624C1">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5B4A89" w:rsidRDefault="005B4A89">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5B4A89" w:rsidRDefault="005B4A89">
            <w:pPr>
              <w:jc w:val="center"/>
              <w:rPr>
                <w:rFonts w:ascii="宋体" w:hAnsi="宋体" w:cs="宋体"/>
                <w:szCs w:val="21"/>
              </w:rPr>
            </w:pPr>
          </w:p>
        </w:tc>
        <w:tc>
          <w:tcPr>
            <w:tcW w:w="1500" w:type="dxa"/>
            <w:tcBorders>
              <w:top w:val="single" w:sz="4" w:space="0" w:color="auto"/>
            </w:tcBorders>
            <w:vAlign w:val="center"/>
          </w:tcPr>
          <w:p w14:paraId="5B7320B7" w14:textId="77777777" w:rsidR="005B4A89" w:rsidRDefault="005B4A89">
            <w:pPr>
              <w:jc w:val="center"/>
              <w:rPr>
                <w:rFonts w:ascii="宋体" w:hAnsi="宋体" w:cs="宋体"/>
                <w:szCs w:val="21"/>
              </w:rPr>
            </w:pPr>
          </w:p>
        </w:tc>
        <w:tc>
          <w:tcPr>
            <w:tcW w:w="1485" w:type="dxa"/>
            <w:tcBorders>
              <w:top w:val="single" w:sz="4" w:space="0" w:color="auto"/>
            </w:tcBorders>
            <w:vAlign w:val="center"/>
          </w:tcPr>
          <w:p w14:paraId="4EE5CAB5" w14:textId="77777777" w:rsidR="005B4A89" w:rsidRDefault="005B4A89">
            <w:pPr>
              <w:jc w:val="center"/>
              <w:rPr>
                <w:rFonts w:ascii="宋体" w:hAnsi="宋体" w:cs="宋体"/>
                <w:szCs w:val="21"/>
              </w:rPr>
            </w:pPr>
          </w:p>
        </w:tc>
      </w:tr>
      <w:tr w:rsidR="005B4A89" w14:paraId="45D77C85" w14:textId="77777777">
        <w:tc>
          <w:tcPr>
            <w:tcW w:w="736" w:type="dxa"/>
            <w:vAlign w:val="center"/>
          </w:tcPr>
          <w:p w14:paraId="76B64D69" w14:textId="77777777" w:rsidR="005B4A89" w:rsidRDefault="00F624C1">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5B4A89" w:rsidRDefault="00F624C1">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5B4A89" w:rsidRDefault="005B4A89">
            <w:pPr>
              <w:jc w:val="center"/>
              <w:rPr>
                <w:rFonts w:ascii="宋体" w:hAnsi="宋体" w:cs="宋体"/>
                <w:szCs w:val="21"/>
              </w:rPr>
            </w:pPr>
          </w:p>
        </w:tc>
        <w:tc>
          <w:tcPr>
            <w:tcW w:w="1991" w:type="dxa"/>
            <w:gridSpan w:val="2"/>
            <w:vAlign w:val="center"/>
          </w:tcPr>
          <w:p w14:paraId="06EE8EAF" w14:textId="77777777" w:rsidR="005B4A89" w:rsidRDefault="005B4A89">
            <w:pPr>
              <w:jc w:val="center"/>
              <w:rPr>
                <w:rFonts w:ascii="宋体" w:hAnsi="宋体" w:cs="宋体"/>
                <w:szCs w:val="21"/>
              </w:rPr>
            </w:pPr>
          </w:p>
        </w:tc>
        <w:tc>
          <w:tcPr>
            <w:tcW w:w="1500" w:type="dxa"/>
            <w:vAlign w:val="center"/>
          </w:tcPr>
          <w:p w14:paraId="5234F4C1" w14:textId="77777777" w:rsidR="005B4A89" w:rsidRDefault="005B4A89">
            <w:pPr>
              <w:jc w:val="center"/>
              <w:rPr>
                <w:rFonts w:ascii="宋体" w:hAnsi="宋体" w:cs="宋体"/>
                <w:szCs w:val="21"/>
              </w:rPr>
            </w:pPr>
          </w:p>
        </w:tc>
        <w:tc>
          <w:tcPr>
            <w:tcW w:w="1485" w:type="dxa"/>
            <w:vAlign w:val="center"/>
          </w:tcPr>
          <w:p w14:paraId="3D75385A" w14:textId="77777777" w:rsidR="005B4A89" w:rsidRDefault="005B4A89">
            <w:pPr>
              <w:jc w:val="center"/>
              <w:rPr>
                <w:rFonts w:ascii="宋体" w:hAnsi="宋体" w:cs="宋体"/>
                <w:szCs w:val="21"/>
              </w:rPr>
            </w:pPr>
          </w:p>
        </w:tc>
      </w:tr>
      <w:tr w:rsidR="005B4A89" w14:paraId="21EA3AA3" w14:textId="77777777">
        <w:tc>
          <w:tcPr>
            <w:tcW w:w="736" w:type="dxa"/>
            <w:vAlign w:val="center"/>
          </w:tcPr>
          <w:p w14:paraId="433B2BC1" w14:textId="77777777" w:rsidR="005B4A89" w:rsidRDefault="00F624C1">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5B4A89" w:rsidRDefault="00F624C1">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5B4A89" w:rsidRDefault="005B4A89">
            <w:pPr>
              <w:jc w:val="center"/>
              <w:rPr>
                <w:rFonts w:ascii="宋体" w:hAnsi="宋体" w:cs="宋体"/>
                <w:szCs w:val="21"/>
              </w:rPr>
            </w:pPr>
          </w:p>
        </w:tc>
        <w:tc>
          <w:tcPr>
            <w:tcW w:w="1991" w:type="dxa"/>
            <w:gridSpan w:val="2"/>
            <w:vAlign w:val="center"/>
          </w:tcPr>
          <w:p w14:paraId="3EFA4E36" w14:textId="77777777" w:rsidR="005B4A89" w:rsidRDefault="005B4A89">
            <w:pPr>
              <w:jc w:val="center"/>
              <w:rPr>
                <w:rFonts w:ascii="宋体" w:hAnsi="宋体" w:cs="宋体"/>
                <w:szCs w:val="21"/>
              </w:rPr>
            </w:pPr>
          </w:p>
        </w:tc>
        <w:tc>
          <w:tcPr>
            <w:tcW w:w="1500" w:type="dxa"/>
            <w:vAlign w:val="center"/>
          </w:tcPr>
          <w:p w14:paraId="7ED059AB" w14:textId="77777777" w:rsidR="005B4A89" w:rsidRDefault="005B4A89">
            <w:pPr>
              <w:jc w:val="center"/>
              <w:rPr>
                <w:rFonts w:ascii="宋体" w:hAnsi="宋体" w:cs="宋体"/>
                <w:szCs w:val="21"/>
              </w:rPr>
            </w:pPr>
          </w:p>
        </w:tc>
        <w:tc>
          <w:tcPr>
            <w:tcW w:w="1485" w:type="dxa"/>
            <w:vAlign w:val="center"/>
          </w:tcPr>
          <w:p w14:paraId="2B7C4F70" w14:textId="77777777" w:rsidR="005B4A89" w:rsidRDefault="005B4A89">
            <w:pPr>
              <w:jc w:val="center"/>
              <w:rPr>
                <w:rFonts w:ascii="宋体" w:hAnsi="宋体" w:cs="宋体"/>
                <w:szCs w:val="21"/>
              </w:rPr>
            </w:pPr>
          </w:p>
        </w:tc>
      </w:tr>
      <w:tr w:rsidR="005B4A89" w14:paraId="27D7B814" w14:textId="77777777">
        <w:tc>
          <w:tcPr>
            <w:tcW w:w="8941" w:type="dxa"/>
            <w:gridSpan w:val="8"/>
            <w:vAlign w:val="center"/>
          </w:tcPr>
          <w:p w14:paraId="7BF21ECE" w14:textId="77777777" w:rsidR="005B4A89" w:rsidRDefault="00F624C1">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5B4A89" w14:paraId="15594C3C" w14:textId="77777777">
        <w:trPr>
          <w:trHeight w:val="539"/>
        </w:trPr>
        <w:tc>
          <w:tcPr>
            <w:tcW w:w="8941" w:type="dxa"/>
            <w:gridSpan w:val="8"/>
            <w:vAlign w:val="center"/>
          </w:tcPr>
          <w:p w14:paraId="4B383829" w14:textId="77777777" w:rsidR="005B4A89" w:rsidRDefault="00F624C1">
            <w:pPr>
              <w:jc w:val="center"/>
              <w:rPr>
                <w:rFonts w:ascii="宋体" w:hAnsi="宋体" w:cs="宋体"/>
                <w:b/>
                <w:bCs/>
                <w:szCs w:val="21"/>
              </w:rPr>
            </w:pPr>
            <w:r>
              <w:rPr>
                <w:rFonts w:ascii="宋体" w:hAnsi="宋体" w:cs="宋体" w:hint="eastAsia"/>
                <w:b/>
                <w:bCs/>
                <w:szCs w:val="21"/>
              </w:rPr>
              <w:t>投标（响应）供应商关联关系情况</w:t>
            </w:r>
          </w:p>
        </w:tc>
      </w:tr>
      <w:tr w:rsidR="005B4A89" w14:paraId="1D970445" w14:textId="77777777">
        <w:tc>
          <w:tcPr>
            <w:tcW w:w="736" w:type="dxa"/>
            <w:tcBorders>
              <w:bottom w:val="single" w:sz="4" w:space="0" w:color="auto"/>
            </w:tcBorders>
            <w:vAlign w:val="center"/>
          </w:tcPr>
          <w:p w14:paraId="75410F06" w14:textId="77777777" w:rsidR="005B4A89" w:rsidRDefault="00F624C1">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5B4A89" w:rsidRDefault="00F624C1">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5B4A89" w:rsidRDefault="00F624C1">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5B4A89" w:rsidRDefault="00F624C1">
            <w:pPr>
              <w:jc w:val="center"/>
              <w:rPr>
                <w:rFonts w:ascii="宋体" w:hAnsi="宋体" w:cs="宋体"/>
                <w:szCs w:val="21"/>
              </w:rPr>
            </w:pPr>
            <w:r>
              <w:rPr>
                <w:rFonts w:ascii="宋体" w:hAnsi="宋体" w:cs="宋体" w:hint="eastAsia"/>
                <w:szCs w:val="21"/>
              </w:rPr>
              <w:t>备注</w:t>
            </w:r>
          </w:p>
        </w:tc>
      </w:tr>
      <w:tr w:rsidR="005B4A89"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5B4A89" w:rsidRDefault="00F624C1">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5B4A89" w:rsidRDefault="00F624C1">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5B4A89" w:rsidRDefault="005B4A89">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5B4A89" w:rsidRDefault="00F624C1">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5B4A89"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5B4A89" w:rsidRDefault="00F624C1">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5B4A89" w:rsidRDefault="00F624C1">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5B4A89" w:rsidRDefault="005B4A89">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5B4A89" w:rsidRDefault="00F624C1">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5B4A89"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5B4A89" w:rsidRDefault="00F624C1">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5B4A89" w:rsidRDefault="005B4A89">
      <w:pPr>
        <w:widowControl w:val="0"/>
        <w:rPr>
          <w:rFonts w:ascii="宋体" w:hAnsi="宋体" w:cs="宋体"/>
          <w:sz w:val="24"/>
        </w:rPr>
      </w:pPr>
    </w:p>
    <w:p w14:paraId="3A0BEDB7" w14:textId="77777777" w:rsidR="005B4A89" w:rsidRDefault="005B4A89">
      <w:pPr>
        <w:widowControl w:val="0"/>
      </w:pPr>
    </w:p>
    <w:p w14:paraId="7E8A4025" w14:textId="77777777" w:rsidR="005B4A89" w:rsidRDefault="00F624C1">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5B4A89" w:rsidRDefault="00F624C1">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5B4A89" w:rsidRDefault="00F624C1">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5B4A89" w:rsidRDefault="00F624C1">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5B4A89" w:rsidRDefault="00F624C1">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14:textId="77777777" w:rsidR="005B4A89" w:rsidRDefault="005B4A89">
      <w:pPr>
        <w:spacing w:line="360" w:lineRule="auto"/>
        <w:rPr>
          <w:rFonts w:ascii="宋体" w:hAnsi="宋体" w:cs="Arial"/>
          <w:szCs w:val="21"/>
        </w:rPr>
      </w:pPr>
    </w:p>
    <w:p w14:paraId="51332B21" w14:textId="77777777" w:rsidR="005B4A89" w:rsidRDefault="005B4A89">
      <w:pPr>
        <w:spacing w:line="360" w:lineRule="auto"/>
        <w:rPr>
          <w:rFonts w:ascii="宋体" w:hAnsi="宋体" w:cs="Arial"/>
          <w:szCs w:val="21"/>
        </w:rPr>
      </w:pPr>
    </w:p>
    <w:p w14:paraId="2FA7A55F" w14:textId="77777777" w:rsidR="005B4A89" w:rsidRDefault="005B4A89">
      <w:pPr>
        <w:spacing w:line="360" w:lineRule="auto"/>
        <w:rPr>
          <w:rFonts w:ascii="宋体" w:hAnsi="宋体" w:cs="Arial"/>
          <w:szCs w:val="21"/>
        </w:rPr>
      </w:pPr>
    </w:p>
    <w:p w14:paraId="65035484" w14:textId="77777777" w:rsidR="005B4A89" w:rsidRDefault="00F624C1">
      <w:pPr>
        <w:spacing w:line="360" w:lineRule="auto"/>
        <w:rPr>
          <w:rFonts w:ascii="宋体" w:hAnsi="宋体" w:cs="Arial"/>
          <w:szCs w:val="21"/>
        </w:rPr>
      </w:pPr>
      <w:r>
        <w:rPr>
          <w:rFonts w:ascii="宋体" w:hAnsi="宋体" w:cs="Arial" w:hint="eastAsia"/>
          <w:szCs w:val="21"/>
        </w:rPr>
        <w:lastRenderedPageBreak/>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5B4A89" w14:paraId="5DCE1F0A" w14:textId="77777777">
        <w:trPr>
          <w:trHeight w:val="536"/>
        </w:trPr>
        <w:tc>
          <w:tcPr>
            <w:tcW w:w="2349" w:type="dxa"/>
            <w:tcBorders>
              <w:top w:val="single" w:sz="12" w:space="0" w:color="auto"/>
              <w:left w:val="single" w:sz="12" w:space="0" w:color="auto"/>
            </w:tcBorders>
            <w:vAlign w:val="center"/>
          </w:tcPr>
          <w:p w14:paraId="27BE06A1" w14:textId="77777777" w:rsidR="005B4A89" w:rsidRDefault="00F624C1">
            <w:pPr>
              <w:jc w:val="center"/>
              <w:rPr>
                <w:b/>
              </w:rPr>
            </w:pPr>
            <w:r>
              <w:rPr>
                <w:b/>
              </w:rPr>
              <w:t>证书名称</w:t>
            </w:r>
          </w:p>
        </w:tc>
        <w:tc>
          <w:tcPr>
            <w:tcW w:w="2349" w:type="dxa"/>
            <w:tcBorders>
              <w:top w:val="single" w:sz="12" w:space="0" w:color="auto"/>
            </w:tcBorders>
            <w:vAlign w:val="center"/>
          </w:tcPr>
          <w:p w14:paraId="6892738D" w14:textId="77777777" w:rsidR="005B4A89" w:rsidRDefault="00F624C1">
            <w:pPr>
              <w:jc w:val="center"/>
              <w:rPr>
                <w:b/>
              </w:rPr>
            </w:pPr>
            <w:r>
              <w:rPr>
                <w:b/>
              </w:rPr>
              <w:t>发证单位</w:t>
            </w:r>
          </w:p>
        </w:tc>
        <w:tc>
          <w:tcPr>
            <w:tcW w:w="2349" w:type="dxa"/>
            <w:tcBorders>
              <w:top w:val="single" w:sz="12" w:space="0" w:color="auto"/>
            </w:tcBorders>
            <w:vAlign w:val="center"/>
          </w:tcPr>
          <w:p w14:paraId="68A88C42" w14:textId="77777777" w:rsidR="005B4A89" w:rsidRDefault="00F624C1">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5B4A89" w:rsidRDefault="00F624C1">
            <w:pPr>
              <w:jc w:val="center"/>
              <w:rPr>
                <w:b/>
              </w:rPr>
            </w:pPr>
            <w:r>
              <w:rPr>
                <w:b/>
              </w:rPr>
              <w:t>证书有效期</w:t>
            </w:r>
          </w:p>
        </w:tc>
      </w:tr>
      <w:tr w:rsidR="005B4A89" w14:paraId="1FEAC83F" w14:textId="77777777">
        <w:trPr>
          <w:trHeight w:val="536"/>
        </w:trPr>
        <w:tc>
          <w:tcPr>
            <w:tcW w:w="2349" w:type="dxa"/>
            <w:tcBorders>
              <w:left w:val="single" w:sz="12" w:space="0" w:color="auto"/>
            </w:tcBorders>
            <w:vAlign w:val="center"/>
          </w:tcPr>
          <w:p w14:paraId="4A02237F" w14:textId="77777777" w:rsidR="005B4A89" w:rsidRDefault="005B4A89">
            <w:pPr>
              <w:jc w:val="center"/>
            </w:pPr>
          </w:p>
        </w:tc>
        <w:tc>
          <w:tcPr>
            <w:tcW w:w="2349" w:type="dxa"/>
            <w:vAlign w:val="center"/>
          </w:tcPr>
          <w:p w14:paraId="2CCA375F" w14:textId="77777777" w:rsidR="005B4A89" w:rsidRDefault="005B4A89">
            <w:pPr>
              <w:jc w:val="center"/>
            </w:pPr>
          </w:p>
        </w:tc>
        <w:tc>
          <w:tcPr>
            <w:tcW w:w="2349" w:type="dxa"/>
            <w:vAlign w:val="center"/>
          </w:tcPr>
          <w:p w14:paraId="33870626" w14:textId="77777777" w:rsidR="005B4A89" w:rsidRDefault="005B4A89">
            <w:pPr>
              <w:jc w:val="center"/>
            </w:pPr>
          </w:p>
        </w:tc>
        <w:tc>
          <w:tcPr>
            <w:tcW w:w="2349" w:type="dxa"/>
            <w:tcBorders>
              <w:right w:val="single" w:sz="12" w:space="0" w:color="auto"/>
            </w:tcBorders>
            <w:vAlign w:val="center"/>
          </w:tcPr>
          <w:p w14:paraId="570AF63F" w14:textId="77777777" w:rsidR="005B4A89" w:rsidRDefault="005B4A89">
            <w:pPr>
              <w:jc w:val="center"/>
            </w:pPr>
          </w:p>
        </w:tc>
      </w:tr>
      <w:tr w:rsidR="005B4A89" w14:paraId="752FDC23" w14:textId="77777777">
        <w:trPr>
          <w:trHeight w:val="536"/>
        </w:trPr>
        <w:tc>
          <w:tcPr>
            <w:tcW w:w="2349" w:type="dxa"/>
            <w:tcBorders>
              <w:left w:val="single" w:sz="12" w:space="0" w:color="auto"/>
              <w:bottom w:val="single" w:sz="12" w:space="0" w:color="auto"/>
            </w:tcBorders>
            <w:vAlign w:val="center"/>
          </w:tcPr>
          <w:p w14:paraId="065D86E7" w14:textId="77777777" w:rsidR="005B4A89" w:rsidRDefault="005B4A89">
            <w:pPr>
              <w:jc w:val="center"/>
            </w:pPr>
          </w:p>
        </w:tc>
        <w:tc>
          <w:tcPr>
            <w:tcW w:w="2349" w:type="dxa"/>
            <w:tcBorders>
              <w:bottom w:val="single" w:sz="12" w:space="0" w:color="auto"/>
            </w:tcBorders>
            <w:vAlign w:val="center"/>
          </w:tcPr>
          <w:p w14:paraId="1C68D83B" w14:textId="77777777" w:rsidR="005B4A89" w:rsidRDefault="005B4A89">
            <w:pPr>
              <w:jc w:val="center"/>
            </w:pPr>
          </w:p>
        </w:tc>
        <w:tc>
          <w:tcPr>
            <w:tcW w:w="2349" w:type="dxa"/>
            <w:tcBorders>
              <w:bottom w:val="single" w:sz="12" w:space="0" w:color="auto"/>
            </w:tcBorders>
            <w:vAlign w:val="center"/>
          </w:tcPr>
          <w:p w14:paraId="4A39DB95" w14:textId="77777777" w:rsidR="005B4A89" w:rsidRDefault="005B4A89">
            <w:pPr>
              <w:jc w:val="center"/>
            </w:pPr>
          </w:p>
        </w:tc>
        <w:tc>
          <w:tcPr>
            <w:tcW w:w="2349" w:type="dxa"/>
            <w:tcBorders>
              <w:bottom w:val="single" w:sz="12" w:space="0" w:color="auto"/>
              <w:right w:val="single" w:sz="12" w:space="0" w:color="auto"/>
            </w:tcBorders>
            <w:vAlign w:val="center"/>
          </w:tcPr>
          <w:p w14:paraId="546423FD" w14:textId="77777777" w:rsidR="005B4A89" w:rsidRDefault="005B4A89">
            <w:pPr>
              <w:jc w:val="center"/>
            </w:pPr>
          </w:p>
        </w:tc>
      </w:tr>
    </w:tbl>
    <w:p w14:paraId="10FB2F70" w14:textId="77777777" w:rsidR="005B4A89" w:rsidRDefault="00F624C1">
      <w:pPr>
        <w:spacing w:line="360" w:lineRule="auto"/>
        <w:rPr>
          <w:rFonts w:ascii="宋体" w:hAnsi="宋体" w:cs="Arial"/>
          <w:szCs w:val="21"/>
        </w:rPr>
      </w:pPr>
      <w:r>
        <w:rPr>
          <w:rFonts w:ascii="宋体" w:hAnsi="宋体" w:cs="Arial"/>
          <w:szCs w:val="21"/>
        </w:rPr>
        <w:t xml:space="preserve">                                                                                                </w:t>
      </w:r>
    </w:p>
    <w:p w14:paraId="35101472" w14:textId="77777777" w:rsidR="005B4A89" w:rsidRDefault="00F624C1">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5B4A89" w:rsidRDefault="005B4A89">
      <w:pPr>
        <w:spacing w:line="360" w:lineRule="auto"/>
        <w:rPr>
          <w:rFonts w:ascii="宋体"/>
        </w:rPr>
      </w:pPr>
    </w:p>
    <w:p w14:paraId="5D4E6B70" w14:textId="77777777" w:rsidR="005B4A89" w:rsidRDefault="00F624C1">
      <w:pPr>
        <w:spacing w:line="360" w:lineRule="auto"/>
        <w:rPr>
          <w:rFonts w:ascii="宋体"/>
        </w:rPr>
      </w:pPr>
      <w:r>
        <w:rPr>
          <w:rFonts w:ascii="宋体" w:hint="eastAsia"/>
        </w:rPr>
        <w:t>附：营业执照、相关资质、销售许可证复印件。</w:t>
      </w:r>
    </w:p>
    <w:p w14:paraId="1A8FAE07" w14:textId="77777777" w:rsidR="005B4A89" w:rsidRDefault="005B4A89">
      <w:pPr>
        <w:spacing w:line="360" w:lineRule="auto"/>
        <w:rPr>
          <w:rFonts w:ascii="宋体"/>
        </w:rPr>
      </w:pPr>
    </w:p>
    <w:p w14:paraId="6C4364CF" w14:textId="77777777" w:rsidR="005B4A89" w:rsidRDefault="00F624C1">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5B4A89" w:rsidRDefault="005B4A89">
      <w:pPr>
        <w:rPr>
          <w:rFonts w:ascii="宋体" w:hAnsi="宋体"/>
          <w:spacing w:val="4"/>
          <w:szCs w:val="21"/>
        </w:rPr>
      </w:pPr>
    </w:p>
    <w:p w14:paraId="40CB370C" w14:textId="77777777" w:rsidR="005B4A89" w:rsidRDefault="00F624C1">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84B3D7C" w14:textId="77777777" w:rsidR="005B4A89" w:rsidRDefault="00F624C1">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lastRenderedPageBreak/>
        <w:t>3.本项目需要提供的资料（盖公章）</w:t>
      </w:r>
    </w:p>
    <w:p w14:paraId="255BDCBD" w14:textId="77777777" w:rsidR="005B4A89" w:rsidRDefault="005B4A89">
      <w:pPr>
        <w:ind w:firstLineChars="600" w:firstLine="1687"/>
        <w:rPr>
          <w:rFonts w:asciiTheme="minorEastAsia" w:eastAsiaTheme="minorEastAsia" w:hAnsiTheme="minorEastAsia"/>
          <w:b/>
          <w:sz w:val="28"/>
          <w:szCs w:val="28"/>
        </w:rPr>
      </w:pPr>
    </w:p>
    <w:p w14:paraId="638697E4" w14:textId="77777777" w:rsidR="005B4A89" w:rsidRDefault="00F624C1">
      <w:r>
        <w:rPr>
          <w:rFonts w:asciiTheme="minorEastAsia" w:eastAsiaTheme="minorEastAsia" w:hAnsiTheme="minorEastAsia" w:hint="eastAsia"/>
          <w:b/>
          <w:sz w:val="28"/>
          <w:szCs w:val="28"/>
        </w:rPr>
        <w:t>4.其他（如：服务主要内容、公司优势、合作项目等）</w:t>
      </w:r>
    </w:p>
    <w:p w14:paraId="12F425DF" w14:textId="77777777" w:rsidR="005B4A89" w:rsidRDefault="005B4A89">
      <w:pPr>
        <w:spacing w:line="360" w:lineRule="auto"/>
        <w:jc w:val="left"/>
        <w:rPr>
          <w:rFonts w:asciiTheme="minorEastAsia" w:eastAsiaTheme="minorEastAsia" w:hAnsiTheme="minorEastAsia"/>
          <w:sz w:val="28"/>
          <w:szCs w:val="28"/>
        </w:rPr>
      </w:pPr>
    </w:p>
    <w:p w14:paraId="76DC6C98" w14:textId="77777777" w:rsidR="005B4A89" w:rsidRDefault="00F624C1">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FC7DC7F" w14:textId="77777777" w:rsidR="005B4A89" w:rsidRDefault="005B4A89"/>
    <w:sectPr w:rsidR="005B4A89" w:rsidSect="005E7D0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D023B" w14:textId="77777777" w:rsidR="00925B21" w:rsidRDefault="00925B21" w:rsidP="00A466A4">
      <w:r>
        <w:separator/>
      </w:r>
    </w:p>
  </w:endnote>
  <w:endnote w:type="continuationSeparator" w:id="0">
    <w:p w14:paraId="5D445682" w14:textId="77777777" w:rsidR="00925B21" w:rsidRDefault="00925B21" w:rsidP="00A4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F0B2D" w14:textId="77777777" w:rsidR="00925B21" w:rsidRDefault="00925B21" w:rsidP="00A466A4">
      <w:r>
        <w:separator/>
      </w:r>
    </w:p>
  </w:footnote>
  <w:footnote w:type="continuationSeparator" w:id="0">
    <w:p w14:paraId="6D0326A4" w14:textId="77777777" w:rsidR="00925B21" w:rsidRDefault="00925B21" w:rsidP="00A46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04CEC"/>
    <w:rsid w:val="00004E08"/>
    <w:rsid w:val="00006277"/>
    <w:rsid w:val="000353EE"/>
    <w:rsid w:val="00041A63"/>
    <w:rsid w:val="00061F6C"/>
    <w:rsid w:val="00070B4E"/>
    <w:rsid w:val="000D3F32"/>
    <w:rsid w:val="0012277A"/>
    <w:rsid w:val="001227E7"/>
    <w:rsid w:val="00147D3F"/>
    <w:rsid w:val="001B31EF"/>
    <w:rsid w:val="001C7BDF"/>
    <w:rsid w:val="001E3DD7"/>
    <w:rsid w:val="001E6DFC"/>
    <w:rsid w:val="001F4F19"/>
    <w:rsid w:val="001F5DC3"/>
    <w:rsid w:val="00245979"/>
    <w:rsid w:val="00250425"/>
    <w:rsid w:val="00276F78"/>
    <w:rsid w:val="002B3D65"/>
    <w:rsid w:val="002F7C08"/>
    <w:rsid w:val="003109C6"/>
    <w:rsid w:val="00383DBD"/>
    <w:rsid w:val="003F7492"/>
    <w:rsid w:val="00400892"/>
    <w:rsid w:val="00403279"/>
    <w:rsid w:val="00487048"/>
    <w:rsid w:val="004D6AD1"/>
    <w:rsid w:val="00525272"/>
    <w:rsid w:val="00530354"/>
    <w:rsid w:val="005332C7"/>
    <w:rsid w:val="005434F3"/>
    <w:rsid w:val="00544D41"/>
    <w:rsid w:val="005A65CB"/>
    <w:rsid w:val="005A66E4"/>
    <w:rsid w:val="005B4A89"/>
    <w:rsid w:val="005E7D05"/>
    <w:rsid w:val="005F3BC5"/>
    <w:rsid w:val="006124B8"/>
    <w:rsid w:val="0061471C"/>
    <w:rsid w:val="00615018"/>
    <w:rsid w:val="006155A6"/>
    <w:rsid w:val="00625630"/>
    <w:rsid w:val="0063136F"/>
    <w:rsid w:val="00634EC1"/>
    <w:rsid w:val="00640E72"/>
    <w:rsid w:val="006468F5"/>
    <w:rsid w:val="00662CB5"/>
    <w:rsid w:val="0069469E"/>
    <w:rsid w:val="00696EC4"/>
    <w:rsid w:val="006F7F94"/>
    <w:rsid w:val="00721F51"/>
    <w:rsid w:val="007225EA"/>
    <w:rsid w:val="00725BF4"/>
    <w:rsid w:val="00791610"/>
    <w:rsid w:val="00792A89"/>
    <w:rsid w:val="007A08A4"/>
    <w:rsid w:val="007C0B30"/>
    <w:rsid w:val="007F44C6"/>
    <w:rsid w:val="00800ED7"/>
    <w:rsid w:val="00807E11"/>
    <w:rsid w:val="008119DE"/>
    <w:rsid w:val="0083236D"/>
    <w:rsid w:val="008605E4"/>
    <w:rsid w:val="008B6B76"/>
    <w:rsid w:val="008C0166"/>
    <w:rsid w:val="008D5A63"/>
    <w:rsid w:val="008E2B98"/>
    <w:rsid w:val="00920FC4"/>
    <w:rsid w:val="00925B21"/>
    <w:rsid w:val="0094732B"/>
    <w:rsid w:val="00967E7B"/>
    <w:rsid w:val="0098186F"/>
    <w:rsid w:val="00996F37"/>
    <w:rsid w:val="00997B80"/>
    <w:rsid w:val="009B379F"/>
    <w:rsid w:val="009C2A8D"/>
    <w:rsid w:val="009F111F"/>
    <w:rsid w:val="009F5D5A"/>
    <w:rsid w:val="009F7F11"/>
    <w:rsid w:val="00A15060"/>
    <w:rsid w:val="00A343F4"/>
    <w:rsid w:val="00A466A4"/>
    <w:rsid w:val="00A61C35"/>
    <w:rsid w:val="00A63CBE"/>
    <w:rsid w:val="00A82796"/>
    <w:rsid w:val="00AB5765"/>
    <w:rsid w:val="00AE5D35"/>
    <w:rsid w:val="00B013B8"/>
    <w:rsid w:val="00B40810"/>
    <w:rsid w:val="00B435B8"/>
    <w:rsid w:val="00B60C37"/>
    <w:rsid w:val="00B62B7C"/>
    <w:rsid w:val="00B674C9"/>
    <w:rsid w:val="00B83B91"/>
    <w:rsid w:val="00B85739"/>
    <w:rsid w:val="00B915B1"/>
    <w:rsid w:val="00BC38BB"/>
    <w:rsid w:val="00BC4433"/>
    <w:rsid w:val="00BC6C49"/>
    <w:rsid w:val="00C03692"/>
    <w:rsid w:val="00C21BB4"/>
    <w:rsid w:val="00C370C6"/>
    <w:rsid w:val="00C50F93"/>
    <w:rsid w:val="00C64B30"/>
    <w:rsid w:val="00CB34DE"/>
    <w:rsid w:val="00CC02F4"/>
    <w:rsid w:val="00CD5F6F"/>
    <w:rsid w:val="00D11014"/>
    <w:rsid w:val="00D346AA"/>
    <w:rsid w:val="00D4264E"/>
    <w:rsid w:val="00D51AC6"/>
    <w:rsid w:val="00D5457B"/>
    <w:rsid w:val="00D57EBF"/>
    <w:rsid w:val="00D76CBA"/>
    <w:rsid w:val="00D7779B"/>
    <w:rsid w:val="00DA3A78"/>
    <w:rsid w:val="00DB7EED"/>
    <w:rsid w:val="00DC11E9"/>
    <w:rsid w:val="00DE77C5"/>
    <w:rsid w:val="00DF7D6B"/>
    <w:rsid w:val="00E138EC"/>
    <w:rsid w:val="00E21F5B"/>
    <w:rsid w:val="00E50633"/>
    <w:rsid w:val="00E50CF0"/>
    <w:rsid w:val="00EA10AD"/>
    <w:rsid w:val="00ED05EB"/>
    <w:rsid w:val="00EE0373"/>
    <w:rsid w:val="00EF745B"/>
    <w:rsid w:val="00F235DD"/>
    <w:rsid w:val="00F3332A"/>
    <w:rsid w:val="00F33D6C"/>
    <w:rsid w:val="00F6207E"/>
    <w:rsid w:val="00F624C1"/>
    <w:rsid w:val="00F666EF"/>
    <w:rsid w:val="00F755FC"/>
    <w:rsid w:val="00F95DE3"/>
    <w:rsid w:val="00FE0849"/>
    <w:rsid w:val="00FF0FED"/>
    <w:rsid w:val="00FF3914"/>
    <w:rsid w:val="049D5915"/>
    <w:rsid w:val="0BB771BD"/>
    <w:rsid w:val="0D984C3B"/>
    <w:rsid w:val="0DC863A8"/>
    <w:rsid w:val="0E835B7C"/>
    <w:rsid w:val="0EB6385C"/>
    <w:rsid w:val="0F3A078A"/>
    <w:rsid w:val="11067B22"/>
    <w:rsid w:val="1290184E"/>
    <w:rsid w:val="12C7072D"/>
    <w:rsid w:val="13B862C8"/>
    <w:rsid w:val="19766A09"/>
    <w:rsid w:val="198637F1"/>
    <w:rsid w:val="1CDD6D9F"/>
    <w:rsid w:val="1E087E4C"/>
    <w:rsid w:val="1EAB3B5D"/>
    <w:rsid w:val="231D7EF5"/>
    <w:rsid w:val="29DF4D63"/>
    <w:rsid w:val="2F8F3F29"/>
    <w:rsid w:val="34CB5A03"/>
    <w:rsid w:val="389E78B3"/>
    <w:rsid w:val="3AC577F8"/>
    <w:rsid w:val="3B424545"/>
    <w:rsid w:val="3BAB670C"/>
    <w:rsid w:val="3CE12EB8"/>
    <w:rsid w:val="3E743ADE"/>
    <w:rsid w:val="3FCE2739"/>
    <w:rsid w:val="407C22A8"/>
    <w:rsid w:val="429005A7"/>
    <w:rsid w:val="43F14D5A"/>
    <w:rsid w:val="46C95336"/>
    <w:rsid w:val="482F4794"/>
    <w:rsid w:val="4B447E66"/>
    <w:rsid w:val="4EF00DB4"/>
    <w:rsid w:val="50034F5C"/>
    <w:rsid w:val="517D37D9"/>
    <w:rsid w:val="53D50A8D"/>
    <w:rsid w:val="54042680"/>
    <w:rsid w:val="56483930"/>
    <w:rsid w:val="59995821"/>
    <w:rsid w:val="5C814A76"/>
    <w:rsid w:val="61734BA9"/>
    <w:rsid w:val="639D7CBB"/>
    <w:rsid w:val="65C64066"/>
    <w:rsid w:val="66303069"/>
    <w:rsid w:val="696407AE"/>
    <w:rsid w:val="6DDE5DE7"/>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156">
      <w:bodyDiv w:val="1"/>
      <w:marLeft w:val="0"/>
      <w:marRight w:val="0"/>
      <w:marTop w:val="0"/>
      <w:marBottom w:val="0"/>
      <w:divBdr>
        <w:top w:val="none" w:sz="0" w:space="0" w:color="auto"/>
        <w:left w:val="none" w:sz="0" w:space="0" w:color="auto"/>
        <w:bottom w:val="none" w:sz="0" w:space="0" w:color="auto"/>
        <w:right w:val="none" w:sz="0" w:space="0" w:color="auto"/>
      </w:divBdr>
    </w:div>
    <w:div w:id="304118532">
      <w:bodyDiv w:val="1"/>
      <w:marLeft w:val="0"/>
      <w:marRight w:val="0"/>
      <w:marTop w:val="0"/>
      <w:marBottom w:val="0"/>
      <w:divBdr>
        <w:top w:val="none" w:sz="0" w:space="0" w:color="auto"/>
        <w:left w:val="none" w:sz="0" w:space="0" w:color="auto"/>
        <w:bottom w:val="none" w:sz="0" w:space="0" w:color="auto"/>
        <w:right w:val="none" w:sz="0" w:space="0" w:color="auto"/>
      </w:divBdr>
    </w:div>
    <w:div w:id="717974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15</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106</cp:revision>
  <cp:lastPrinted>2023-03-20T02:44:00Z</cp:lastPrinted>
  <dcterms:created xsi:type="dcterms:W3CDTF">2023-03-14T09:46:00Z</dcterms:created>
  <dcterms:modified xsi:type="dcterms:W3CDTF">2025-08-14T08:05:00Z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